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8731" w14:textId="77777777" w:rsidR="00800B50" w:rsidRPr="0046577D" w:rsidRDefault="0059272D" w:rsidP="005D5E1B">
      <w:pPr>
        <w:spacing w:line="360" w:lineRule="auto"/>
        <w:jc w:val="center"/>
        <w:rPr>
          <w:rFonts w:ascii="Arial Narrow" w:hAnsi="Arial Narrow" w:cs="Arial Narrow"/>
          <w:lang w:val="fi-FI"/>
        </w:rPr>
      </w:pPr>
      <w:bookmarkStart w:id="0" w:name="_GoBack"/>
      <w:bookmarkEnd w:id="0"/>
      <w:r w:rsidRPr="0046577D">
        <w:rPr>
          <w:rFonts w:ascii="Arial Narrow" w:hAnsi="Arial Narrow" w:cs="Arial Narrow"/>
          <w:lang w:val="fi-FI"/>
        </w:rPr>
        <w:t>SILABUS</w:t>
      </w:r>
      <w:r w:rsidR="00EA70B1" w:rsidRPr="0046577D">
        <w:rPr>
          <w:rFonts w:ascii="Arial Narrow" w:hAnsi="Arial Narrow" w:cs="Arial Narrow"/>
          <w:lang w:val="fi-FI"/>
        </w:rPr>
        <w:t xml:space="preserve"> </w:t>
      </w:r>
      <w:r w:rsidR="00612FA6" w:rsidRPr="0046577D">
        <w:rPr>
          <w:rFonts w:ascii="Arial Narrow" w:hAnsi="Arial Narrow" w:cs="Arial Narrow"/>
          <w:lang w:val="fi-FI"/>
        </w:rPr>
        <w:t>STATISTIK 1</w:t>
      </w:r>
    </w:p>
    <w:p w14:paraId="6F93457B" w14:textId="77777777" w:rsidR="0059272D" w:rsidRPr="0046577D" w:rsidRDefault="0059272D" w:rsidP="005D5E1B">
      <w:pPr>
        <w:spacing w:line="360" w:lineRule="auto"/>
        <w:jc w:val="center"/>
        <w:rPr>
          <w:rFonts w:ascii="Arial Narrow" w:hAnsi="Arial Narrow" w:cs="Arial Narrow"/>
          <w:lang w:val="fi-FI"/>
        </w:rPr>
      </w:pPr>
    </w:p>
    <w:p w14:paraId="7FDD61FC" w14:textId="77777777" w:rsidR="0059272D" w:rsidRPr="0046577D" w:rsidRDefault="0059272D" w:rsidP="005D5E1B">
      <w:pPr>
        <w:spacing w:line="360" w:lineRule="auto"/>
        <w:rPr>
          <w:rFonts w:ascii="Arial Narrow" w:hAnsi="Arial Narrow" w:cs="Arial Narrow"/>
          <w:lang w:val="fi-FI"/>
        </w:rPr>
      </w:pPr>
    </w:p>
    <w:p w14:paraId="6B050CBC" w14:textId="77777777" w:rsidR="0059272D" w:rsidRPr="0046577D" w:rsidRDefault="00030D8F" w:rsidP="005D5E1B">
      <w:pPr>
        <w:spacing w:line="360" w:lineRule="auto"/>
        <w:rPr>
          <w:rFonts w:ascii="Arial Narrow" w:hAnsi="Arial Narrow" w:cs="Arial Narrow"/>
          <w:lang w:val="fi-FI"/>
        </w:rPr>
      </w:pPr>
      <w:r w:rsidRPr="0046577D">
        <w:rPr>
          <w:rFonts w:ascii="Arial Narrow" w:hAnsi="Arial Narrow" w:cs="Arial Narrow"/>
          <w:lang w:val="fi-FI"/>
        </w:rPr>
        <w:t>Mata Kuliah</w:t>
      </w:r>
      <w:r w:rsidR="0059272D" w:rsidRPr="0046577D">
        <w:rPr>
          <w:rFonts w:ascii="Arial Narrow" w:hAnsi="Arial Narrow" w:cs="Arial Narrow"/>
          <w:lang w:val="fi-FI"/>
        </w:rPr>
        <w:tab/>
      </w:r>
      <w:r w:rsidR="0059272D" w:rsidRPr="0046577D">
        <w:rPr>
          <w:rFonts w:ascii="Arial Narrow" w:hAnsi="Arial Narrow" w:cs="Arial Narrow"/>
          <w:lang w:val="fi-FI"/>
        </w:rPr>
        <w:tab/>
        <w:t>:</w:t>
      </w:r>
      <w:r w:rsidR="00D84061" w:rsidRPr="0046577D">
        <w:rPr>
          <w:rFonts w:ascii="Arial Narrow" w:hAnsi="Arial Narrow" w:cs="Arial Narrow"/>
          <w:lang w:val="fi-FI"/>
        </w:rPr>
        <w:t xml:space="preserve"> Statistik 1</w:t>
      </w:r>
    </w:p>
    <w:p w14:paraId="3BC682CE" w14:textId="77777777" w:rsidR="0059272D" w:rsidRPr="0046577D" w:rsidRDefault="0059272D" w:rsidP="005D5E1B">
      <w:pPr>
        <w:spacing w:line="360" w:lineRule="auto"/>
        <w:rPr>
          <w:rFonts w:ascii="Arial Narrow" w:hAnsi="Arial Narrow" w:cs="Arial Narrow"/>
          <w:lang w:val="fi-FI"/>
        </w:rPr>
      </w:pPr>
      <w:r w:rsidRPr="0046577D">
        <w:rPr>
          <w:rFonts w:ascii="Arial Narrow" w:hAnsi="Arial Narrow" w:cs="Arial Narrow"/>
          <w:lang w:val="fi-FI"/>
        </w:rPr>
        <w:t>K</w:t>
      </w:r>
      <w:r w:rsidR="00030D8F" w:rsidRPr="0046577D">
        <w:rPr>
          <w:rFonts w:ascii="Arial Narrow" w:hAnsi="Arial Narrow" w:cs="Arial Narrow"/>
          <w:lang w:val="fi-FI"/>
        </w:rPr>
        <w:t>ode Mata Kuliah</w:t>
      </w:r>
      <w:r w:rsidRPr="0046577D">
        <w:rPr>
          <w:rFonts w:ascii="Arial Narrow" w:hAnsi="Arial Narrow" w:cs="Arial Narrow"/>
          <w:lang w:val="fi-FI"/>
        </w:rPr>
        <w:tab/>
        <w:t>:</w:t>
      </w:r>
      <w:r w:rsidR="002C3A48">
        <w:rPr>
          <w:rFonts w:ascii="Arial Narrow" w:hAnsi="Arial Narrow" w:cs="Arial Narrow"/>
          <w:lang w:val="fi-FI"/>
        </w:rPr>
        <w:t xml:space="preserve">  </w:t>
      </w:r>
    </w:p>
    <w:p w14:paraId="4994F213" w14:textId="77777777" w:rsidR="0059272D" w:rsidRPr="0046577D" w:rsidRDefault="0059272D" w:rsidP="002C3A48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S</w:t>
      </w:r>
      <w:r w:rsidR="00030D8F" w:rsidRPr="0046577D">
        <w:rPr>
          <w:rFonts w:ascii="Arial Narrow" w:hAnsi="Arial Narrow" w:cs="Arial Narrow"/>
          <w:lang w:val="sv-SE"/>
        </w:rPr>
        <w:t>emester</w:t>
      </w:r>
      <w:r w:rsidR="00030D8F" w:rsidRPr="0046577D">
        <w:rPr>
          <w:rFonts w:ascii="Arial Narrow" w:hAnsi="Arial Narrow" w:cs="Arial Narrow"/>
          <w:lang w:val="sv-SE"/>
        </w:rPr>
        <w:tab/>
      </w:r>
      <w:r w:rsidRPr="0046577D">
        <w:rPr>
          <w:rFonts w:ascii="Arial Narrow" w:hAnsi="Arial Narrow" w:cs="Arial Narrow"/>
          <w:lang w:val="sv-SE"/>
        </w:rPr>
        <w:tab/>
        <w:t>:</w:t>
      </w:r>
      <w:r w:rsidR="00EF3AD3">
        <w:rPr>
          <w:rFonts w:ascii="Arial Narrow" w:hAnsi="Arial Narrow" w:cs="Arial Narrow"/>
          <w:lang w:val="sv-SE"/>
        </w:rPr>
        <w:t xml:space="preserve">  </w:t>
      </w:r>
    </w:p>
    <w:p w14:paraId="7217A98D" w14:textId="77777777" w:rsidR="0059272D" w:rsidRPr="0046577D" w:rsidRDefault="00030D8F" w:rsidP="005D5E1B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Jurusan</w:t>
      </w:r>
      <w:r w:rsidR="0059272D" w:rsidRPr="0046577D">
        <w:rPr>
          <w:rFonts w:ascii="Arial Narrow" w:hAnsi="Arial Narrow" w:cs="Arial Narrow"/>
          <w:lang w:val="sv-SE"/>
        </w:rPr>
        <w:tab/>
      </w:r>
      <w:r w:rsidR="0059272D" w:rsidRPr="0046577D">
        <w:rPr>
          <w:rFonts w:ascii="Arial Narrow" w:hAnsi="Arial Narrow" w:cs="Arial Narrow"/>
          <w:lang w:val="sv-SE"/>
        </w:rPr>
        <w:tab/>
      </w:r>
      <w:r w:rsidR="00EF3AD3">
        <w:rPr>
          <w:rFonts w:ascii="Arial Narrow" w:hAnsi="Arial Narrow" w:cs="Arial Narrow"/>
          <w:lang w:val="sv-SE"/>
        </w:rPr>
        <w:tab/>
      </w:r>
      <w:r w:rsidR="0059272D" w:rsidRPr="0046577D">
        <w:rPr>
          <w:rFonts w:ascii="Arial Narrow" w:hAnsi="Arial Narrow" w:cs="Arial Narrow"/>
          <w:lang w:val="sv-SE"/>
        </w:rPr>
        <w:t>:</w:t>
      </w:r>
      <w:r w:rsidR="00EF3AD3">
        <w:rPr>
          <w:rFonts w:ascii="Arial Narrow" w:hAnsi="Arial Narrow" w:cs="Arial Narrow"/>
          <w:lang w:val="sv-SE"/>
        </w:rPr>
        <w:t xml:space="preserve">  Manajemen</w:t>
      </w:r>
    </w:p>
    <w:p w14:paraId="10D08095" w14:textId="77777777" w:rsidR="0059272D" w:rsidRPr="0046577D" w:rsidRDefault="00030D8F" w:rsidP="005D5E1B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Program</w:t>
      </w:r>
      <w:r w:rsidR="0059272D" w:rsidRPr="0046577D">
        <w:rPr>
          <w:rFonts w:ascii="Arial Narrow" w:hAnsi="Arial Narrow" w:cs="Arial Narrow"/>
          <w:lang w:val="sv-SE"/>
        </w:rPr>
        <w:tab/>
      </w:r>
      <w:r w:rsidR="0059272D" w:rsidRPr="0046577D">
        <w:rPr>
          <w:rFonts w:ascii="Arial Narrow" w:hAnsi="Arial Narrow" w:cs="Arial Narrow"/>
          <w:lang w:val="sv-SE"/>
        </w:rPr>
        <w:tab/>
        <w:t>:</w:t>
      </w:r>
      <w:r w:rsidR="005D59BD">
        <w:rPr>
          <w:rFonts w:ascii="Arial Narrow" w:hAnsi="Arial Narrow" w:cs="Arial Narrow"/>
          <w:lang w:val="sv-SE"/>
        </w:rPr>
        <w:t xml:space="preserve"> S-1</w:t>
      </w:r>
    </w:p>
    <w:p w14:paraId="29E19F6F" w14:textId="77777777" w:rsidR="0059272D" w:rsidRPr="0046577D" w:rsidRDefault="00030D8F" w:rsidP="005D5E1B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Bobot SKS</w:t>
      </w:r>
      <w:r w:rsidR="0059272D" w:rsidRPr="0046577D">
        <w:rPr>
          <w:rFonts w:ascii="Arial Narrow" w:hAnsi="Arial Narrow" w:cs="Arial Narrow"/>
          <w:lang w:val="sv-SE"/>
        </w:rPr>
        <w:tab/>
      </w:r>
      <w:r w:rsidR="0059272D" w:rsidRPr="0046577D">
        <w:rPr>
          <w:rFonts w:ascii="Arial Narrow" w:hAnsi="Arial Narrow" w:cs="Arial Narrow"/>
          <w:lang w:val="sv-SE"/>
        </w:rPr>
        <w:tab/>
        <w:t>:</w:t>
      </w:r>
      <w:r w:rsidR="00D84061" w:rsidRPr="0046577D">
        <w:rPr>
          <w:rFonts w:ascii="Arial Narrow" w:hAnsi="Arial Narrow" w:cs="Arial Narrow"/>
          <w:lang w:val="sv-SE"/>
        </w:rPr>
        <w:t xml:space="preserve"> 3 sks</w:t>
      </w:r>
    </w:p>
    <w:p w14:paraId="4FAE2DDB" w14:textId="77777777" w:rsidR="0059272D" w:rsidRPr="0046577D" w:rsidRDefault="0059272D" w:rsidP="005D5E1B">
      <w:pPr>
        <w:spacing w:line="360" w:lineRule="auto"/>
        <w:rPr>
          <w:rFonts w:ascii="Arial Narrow" w:hAnsi="Arial Narrow" w:cs="Arial Narrow"/>
          <w:lang w:val="sv-SE"/>
        </w:rPr>
      </w:pPr>
    </w:p>
    <w:p w14:paraId="6821FDCD" w14:textId="77777777" w:rsidR="0059272D" w:rsidRPr="0046577D" w:rsidRDefault="0059272D" w:rsidP="005D5E1B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D</w:t>
      </w:r>
      <w:r w:rsidR="00030D8F" w:rsidRPr="0046577D">
        <w:rPr>
          <w:rFonts w:ascii="Arial Narrow" w:hAnsi="Arial Narrow" w:cs="Arial Narrow"/>
          <w:lang w:val="sv-SE"/>
        </w:rPr>
        <w:t>eskripsi Mata Kuliah</w:t>
      </w:r>
    </w:p>
    <w:p w14:paraId="7B129A1B" w14:textId="77777777" w:rsidR="00FB4B86" w:rsidRPr="0046577D" w:rsidRDefault="00FB4B86" w:rsidP="005D5E1B">
      <w:pPr>
        <w:spacing w:line="360" w:lineRule="auto"/>
        <w:jc w:val="both"/>
        <w:rPr>
          <w:rFonts w:ascii="Arial Narrow" w:hAnsi="Arial Narrow" w:cs="Arial Narrow"/>
          <w:lang w:val="de-DE"/>
        </w:rPr>
      </w:pPr>
    </w:p>
    <w:p w14:paraId="13AEE896" w14:textId="77777777" w:rsidR="00D84061" w:rsidRPr="0046577D" w:rsidRDefault="00D84061" w:rsidP="00D84061">
      <w:pPr>
        <w:spacing w:line="360" w:lineRule="auto"/>
        <w:jc w:val="both"/>
        <w:rPr>
          <w:rFonts w:ascii="Arial Narrow" w:hAnsi="Arial Narrow" w:cs="Arial Narrow"/>
          <w:lang w:val="de-DE"/>
        </w:rPr>
      </w:pPr>
      <w:r w:rsidRPr="0046577D">
        <w:rPr>
          <w:rFonts w:ascii="Arial Narrow" w:hAnsi="Arial Narrow" w:cs="Arial Narrow"/>
          <w:lang w:val="de-DE"/>
        </w:rPr>
        <w:t xml:space="preserve">Statistika </w:t>
      </w:r>
      <w:r w:rsidR="00C922BD" w:rsidRPr="0046577D">
        <w:rPr>
          <w:rFonts w:ascii="Arial Narrow" w:hAnsi="Arial Narrow" w:cs="Arial Narrow"/>
          <w:lang w:val="de-DE"/>
        </w:rPr>
        <w:t>manajemen 1</w:t>
      </w:r>
      <w:r w:rsidRPr="0046577D">
        <w:rPr>
          <w:rFonts w:ascii="Arial Narrow" w:hAnsi="Arial Narrow" w:cs="Arial Narrow"/>
          <w:lang w:val="de-DE"/>
        </w:rPr>
        <w:t xml:space="preserve"> mempunyai mata kuliah prasyarat matematika ekonomi. Statistika manajemen 1 adalah mata kuliah yang memperkenalkan tentang pemahaman konsep </w:t>
      </w:r>
      <w:r w:rsidR="009A381B" w:rsidRPr="0046577D">
        <w:rPr>
          <w:rFonts w:ascii="Arial Narrow" w:hAnsi="Arial Narrow" w:cs="Arial Narrow"/>
          <w:lang w:val="de-DE"/>
        </w:rPr>
        <w:t>stastiska dengan memperkenalkan jenis, teknik pengumpulan dan sumber data. Mata kuliah ini juga membahas</w:t>
      </w:r>
      <w:r w:rsidRPr="0046577D">
        <w:rPr>
          <w:rFonts w:ascii="Arial Narrow" w:hAnsi="Arial Narrow" w:cs="Arial Narrow"/>
          <w:lang w:val="de-DE"/>
        </w:rPr>
        <w:t xml:space="preserve"> metode statistika dalam pengolahan suatu analisa data yang berkaitan dalam kegiatan bisnis dan ekonomi. </w:t>
      </w:r>
      <w:r w:rsidR="009A381B" w:rsidRPr="0046577D">
        <w:rPr>
          <w:rFonts w:ascii="Arial Narrow" w:hAnsi="Arial Narrow" w:cs="Arial Narrow"/>
          <w:lang w:val="de-DE"/>
        </w:rPr>
        <w:t xml:space="preserve">Dengan begitu, </w:t>
      </w:r>
      <w:r w:rsidRPr="0046577D">
        <w:rPr>
          <w:rFonts w:ascii="Arial Narrow" w:hAnsi="Arial Narrow" w:cs="Arial Narrow"/>
          <w:lang w:val="de-DE"/>
        </w:rPr>
        <w:t xml:space="preserve">Mata kuliah mengantarkan cara mengolah, menata, menyajikan, mengukur dan menganalisa data kuantitatif secara deskriptif dan inferensi. Statistika 1 membahas tentang distribusi frekuensi, indeks, deret waktu untuk peramalan, dan regresi linier sederhana maupun berganda. </w:t>
      </w:r>
    </w:p>
    <w:p w14:paraId="381D6FD3" w14:textId="77777777" w:rsidR="0059272D" w:rsidRPr="0046577D" w:rsidRDefault="0059272D" w:rsidP="005D5E1B">
      <w:pPr>
        <w:spacing w:line="360" w:lineRule="auto"/>
        <w:rPr>
          <w:rFonts w:ascii="Arial Narrow" w:hAnsi="Arial Narrow" w:cs="Arial Narrow"/>
          <w:lang w:val="de-DE"/>
        </w:rPr>
      </w:pPr>
    </w:p>
    <w:p w14:paraId="5C57C75E" w14:textId="77777777" w:rsidR="0059272D" w:rsidRPr="0046577D" w:rsidRDefault="0059272D" w:rsidP="005D5E1B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S</w:t>
      </w:r>
      <w:r w:rsidR="00030D8F" w:rsidRPr="0046577D">
        <w:rPr>
          <w:rFonts w:ascii="Arial Narrow" w:hAnsi="Arial Narrow" w:cs="Arial Narrow"/>
          <w:lang w:val="sv-SE"/>
        </w:rPr>
        <w:t>tandar Kompetensi</w:t>
      </w:r>
    </w:p>
    <w:p w14:paraId="2E88598F" w14:textId="77777777" w:rsidR="00D84061" w:rsidRPr="0046577D" w:rsidRDefault="001B4262" w:rsidP="00D84061">
      <w:pPr>
        <w:numPr>
          <w:ilvl w:val="0"/>
          <w:numId w:val="13"/>
        </w:numPr>
        <w:spacing w:line="360" w:lineRule="auto"/>
        <w:jc w:val="both"/>
        <w:rPr>
          <w:rFonts w:ascii="Arial Narrow" w:hAnsi="Arial Narrow" w:cs="Arial Narrow"/>
          <w:lang w:val="de-DE"/>
        </w:rPr>
      </w:pPr>
      <w:r w:rsidRPr="0046577D">
        <w:rPr>
          <w:rFonts w:ascii="Arial Narrow" w:hAnsi="Arial Narrow" w:cs="Arial Narrow"/>
          <w:lang w:val="sv-SE"/>
        </w:rPr>
        <w:t xml:space="preserve">Mahasiswa mampu untuk </w:t>
      </w:r>
      <w:r w:rsidR="00D84061" w:rsidRPr="0046577D">
        <w:rPr>
          <w:rFonts w:ascii="Arial Narrow" w:hAnsi="Arial Narrow" w:cs="Arial Narrow"/>
          <w:lang w:val="sv-SE"/>
        </w:rPr>
        <w:t>menggunakan dan memilih pendekatan</w:t>
      </w:r>
      <w:r w:rsidR="00D84061" w:rsidRPr="0046577D">
        <w:rPr>
          <w:rFonts w:ascii="Arial Narrow" w:hAnsi="Arial Narrow" w:cs="Arial Narrow"/>
          <w:lang w:val="de-DE"/>
        </w:rPr>
        <w:t xml:space="preserve"> metode statistika sebagai pemahaman dalam aplikasi metode statistika pada bidang bisnis dan ekonomi. </w:t>
      </w:r>
    </w:p>
    <w:p w14:paraId="3FE098D1" w14:textId="77777777" w:rsidR="00D84061" w:rsidRPr="0046577D" w:rsidRDefault="00D84061" w:rsidP="00D84061">
      <w:pPr>
        <w:numPr>
          <w:ilvl w:val="0"/>
          <w:numId w:val="13"/>
        </w:numPr>
        <w:spacing w:line="360" w:lineRule="auto"/>
        <w:jc w:val="both"/>
        <w:rPr>
          <w:rFonts w:ascii="Arial Narrow" w:hAnsi="Arial Narrow" w:cs="Arial Narrow"/>
          <w:lang w:val="de-DE"/>
        </w:rPr>
      </w:pPr>
      <w:r w:rsidRPr="0046577D">
        <w:rPr>
          <w:rFonts w:ascii="Arial Narrow" w:hAnsi="Arial Narrow" w:cs="Arial Narrow"/>
          <w:lang w:val="de-DE"/>
        </w:rPr>
        <w:t xml:space="preserve">Mahasiswa memiliki ketrampilan untuk mengumpulkan, menata, menyajikan, menganalisa dan membuat kesimpulan </w:t>
      </w:r>
      <w:r w:rsidR="00D9293A">
        <w:rPr>
          <w:rFonts w:ascii="Arial Narrow" w:hAnsi="Arial Narrow" w:cs="Arial Narrow"/>
          <w:lang w:val="de-DE"/>
        </w:rPr>
        <w:t xml:space="preserve">akan data </w:t>
      </w:r>
      <w:r w:rsidRPr="0046577D">
        <w:rPr>
          <w:rFonts w:ascii="Arial Narrow" w:hAnsi="Arial Narrow" w:cs="Arial Narrow"/>
          <w:lang w:val="de-DE"/>
        </w:rPr>
        <w:t>dengan teknik-teknik statistik dalam bidang ekonomi dan bisnis.</w:t>
      </w:r>
    </w:p>
    <w:p w14:paraId="265369E9" w14:textId="77777777" w:rsidR="0059272D" w:rsidRPr="0046577D" w:rsidRDefault="0059272D" w:rsidP="005D5E1B">
      <w:pPr>
        <w:spacing w:line="360" w:lineRule="auto"/>
        <w:rPr>
          <w:rFonts w:ascii="Arial Narrow" w:hAnsi="Arial Narrow" w:cs="Arial Narrow"/>
          <w:lang w:val="de-DE"/>
        </w:rPr>
      </w:pPr>
    </w:p>
    <w:p w14:paraId="6912DD45" w14:textId="77777777" w:rsidR="0059272D" w:rsidRPr="0046577D" w:rsidRDefault="00030D8F" w:rsidP="005D5E1B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Kompetensi Dasar</w:t>
      </w:r>
    </w:p>
    <w:p w14:paraId="13BF80CD" w14:textId="77777777" w:rsidR="00556A22" w:rsidRPr="0046577D" w:rsidRDefault="00556A22" w:rsidP="00556A22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Mahasiswa  dapat :</w:t>
      </w:r>
    </w:p>
    <w:p w14:paraId="34BCFF0E" w14:textId="77777777" w:rsidR="008F6853" w:rsidRPr="0046577D" w:rsidRDefault="008F6853" w:rsidP="00556A22">
      <w:pPr>
        <w:numPr>
          <w:ilvl w:val="0"/>
          <w:numId w:val="12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Memahami pengertian dari statistika dan perannya dalam bidang ekonomi dan bisnis.</w:t>
      </w:r>
    </w:p>
    <w:p w14:paraId="519199F8" w14:textId="77777777" w:rsidR="00B75C2C" w:rsidRPr="0046577D" w:rsidRDefault="00556A22" w:rsidP="00556A22">
      <w:pPr>
        <w:numPr>
          <w:ilvl w:val="0"/>
          <w:numId w:val="12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 xml:space="preserve">Memiliki kemampuan </w:t>
      </w:r>
      <w:r w:rsidR="00D84061" w:rsidRPr="0046577D">
        <w:rPr>
          <w:rFonts w:ascii="Arial Narrow" w:hAnsi="Arial Narrow" w:cs="Arial Narrow"/>
          <w:lang w:val="sv-SE"/>
        </w:rPr>
        <w:t xml:space="preserve">untuk </w:t>
      </w:r>
      <w:r w:rsidRPr="0046577D">
        <w:rPr>
          <w:rFonts w:ascii="Arial Narrow" w:hAnsi="Arial Narrow" w:cs="Arial Narrow"/>
          <w:lang w:val="sv-SE"/>
        </w:rPr>
        <w:t xml:space="preserve">dalam menganalisis berbagai </w:t>
      </w:r>
      <w:r w:rsidR="00B75C2C" w:rsidRPr="0046577D">
        <w:rPr>
          <w:rFonts w:ascii="Arial Narrow" w:hAnsi="Arial Narrow" w:cs="Arial Narrow"/>
          <w:lang w:val="sv-SE"/>
        </w:rPr>
        <w:t>data dengan distribusi frekuensi dengan pengukuran nilai sentral, dispersi dan kemencengan sehingga data dapat dipilah, ditata, disajikan dan dianalisa untuk mengambil kesimpulan akan data.</w:t>
      </w:r>
    </w:p>
    <w:p w14:paraId="59CCAFC9" w14:textId="77777777" w:rsidR="00B75C2C" w:rsidRPr="0046577D" w:rsidRDefault="00B75C2C" w:rsidP="00556A22">
      <w:pPr>
        <w:numPr>
          <w:ilvl w:val="0"/>
          <w:numId w:val="12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lastRenderedPageBreak/>
        <w:t>menerapkan teknik-teknik dalam perhitungan indeks sebagai panduan dari perubahan dalam bidang ekonomi dan bisnis.</w:t>
      </w:r>
    </w:p>
    <w:p w14:paraId="1C80930E" w14:textId="77777777" w:rsidR="00B75C2C" w:rsidRPr="0046577D" w:rsidRDefault="00B75C2C" w:rsidP="00556A22">
      <w:pPr>
        <w:numPr>
          <w:ilvl w:val="0"/>
          <w:numId w:val="12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memahami dan mampu untuk menggunakan teknik deret waktu sebagai teknik peramalan.</w:t>
      </w:r>
    </w:p>
    <w:p w14:paraId="0B963C2F" w14:textId="77777777" w:rsidR="00B75C2C" w:rsidRPr="0046577D" w:rsidRDefault="00B75C2C" w:rsidP="00556A22">
      <w:pPr>
        <w:numPr>
          <w:ilvl w:val="0"/>
          <w:numId w:val="12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 xml:space="preserve">menerapkan regresi dan korelasi linier dalam melihat faktor-faktor yang independen dan dependen. </w:t>
      </w:r>
    </w:p>
    <w:p w14:paraId="1D8F7E1D" w14:textId="77777777" w:rsidR="00556A22" w:rsidRPr="0046577D" w:rsidRDefault="00556A22" w:rsidP="00556A22">
      <w:pPr>
        <w:spacing w:line="360" w:lineRule="auto"/>
        <w:rPr>
          <w:rFonts w:ascii="Arial Narrow" w:hAnsi="Arial Narrow" w:cs="Arial Narrow"/>
          <w:lang w:val="sv-SE"/>
        </w:rPr>
      </w:pPr>
    </w:p>
    <w:p w14:paraId="24E5EA5D" w14:textId="77777777" w:rsidR="0059272D" w:rsidRPr="0046577D" w:rsidRDefault="00030D8F" w:rsidP="005D5E1B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Indikator</w:t>
      </w:r>
    </w:p>
    <w:p w14:paraId="235CC4BC" w14:textId="77777777" w:rsidR="00556A22" w:rsidRPr="0046577D" w:rsidRDefault="00556A22" w:rsidP="00556A22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Mahasiswa dapat:</w:t>
      </w:r>
    </w:p>
    <w:p w14:paraId="38F416B2" w14:textId="77777777" w:rsidR="008F6853" w:rsidRPr="0046577D" w:rsidRDefault="008F6853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Mempunyai pemahaman statistika dan perannya dalam ekonomi dan bisnis</w:t>
      </w:r>
    </w:p>
    <w:p w14:paraId="07177F90" w14:textId="77777777" w:rsidR="008F6853" w:rsidRPr="0046577D" w:rsidRDefault="008F6853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Membedakan jenis data, teknik pengumpulan data dan sumber data.</w:t>
      </w:r>
    </w:p>
    <w:p w14:paraId="2B856312" w14:textId="77777777" w:rsidR="0030394C" w:rsidRPr="0046577D" w:rsidRDefault="0030394C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Memahami dan menerapkan distribusi frekuensi dalam menyajikan data secara deskriptif yang disertai penyusunan, penyajian dan pengambilan kesimpulan akan data tersebut.</w:t>
      </w:r>
    </w:p>
    <w:p w14:paraId="37368660" w14:textId="77777777" w:rsidR="008D547B" w:rsidRPr="0046577D" w:rsidRDefault="008D547B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mampu menghitung nilai sentral dari suatu data yang telah disusun dalam distribusi frekuensi</w:t>
      </w:r>
      <w:r w:rsidR="00B75C2C" w:rsidRPr="0046577D">
        <w:rPr>
          <w:rFonts w:ascii="Arial Narrow" w:hAnsi="Arial Narrow" w:cs="Arial Narrow"/>
          <w:lang w:val="sv-SE"/>
        </w:rPr>
        <w:t xml:space="preserve"> untuk melihat sifat data dan membantu dalam pengambilan kesimpulan akan data</w:t>
      </w:r>
      <w:r w:rsidRPr="0046577D">
        <w:rPr>
          <w:rFonts w:ascii="Arial Narrow" w:hAnsi="Arial Narrow" w:cs="Arial Narrow"/>
          <w:lang w:val="sv-SE"/>
        </w:rPr>
        <w:t>.</w:t>
      </w:r>
    </w:p>
    <w:p w14:paraId="41CDECBD" w14:textId="77777777" w:rsidR="008D547B" w:rsidRPr="0046577D" w:rsidRDefault="008D547B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membedakan penggunaan rata-rata hitung, rata-rata ukur dan rata-rata harmoni dalam bidang ekonomi dan bisnis.</w:t>
      </w:r>
    </w:p>
    <w:p w14:paraId="13FFDCAA" w14:textId="77777777" w:rsidR="008D547B" w:rsidRPr="0046577D" w:rsidRDefault="008D547B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 xml:space="preserve">mampu menghitung suatu penyimpangan dalam suatu data untuk </w:t>
      </w:r>
      <w:r w:rsidR="00B75C2C" w:rsidRPr="0046577D">
        <w:rPr>
          <w:rFonts w:ascii="Arial Narrow" w:hAnsi="Arial Narrow" w:cs="Arial Narrow"/>
          <w:lang w:val="sv-SE"/>
        </w:rPr>
        <w:t xml:space="preserve">membantu dalam </w:t>
      </w:r>
      <w:r w:rsidRPr="0046577D">
        <w:rPr>
          <w:rFonts w:ascii="Arial Narrow" w:hAnsi="Arial Narrow" w:cs="Arial Narrow"/>
          <w:lang w:val="sv-SE"/>
        </w:rPr>
        <w:t>pengambilan kesimpulan akan data tersebut.</w:t>
      </w:r>
    </w:p>
    <w:p w14:paraId="59C11C9B" w14:textId="77777777" w:rsidR="00B75C2C" w:rsidRPr="0046577D" w:rsidRDefault="00B75C2C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menganalisa sifat suatu data dengan menghitung kemencengan dari data tersebut.</w:t>
      </w:r>
    </w:p>
    <w:p w14:paraId="60733EA6" w14:textId="77777777" w:rsidR="00556A22" w:rsidRPr="0046577D" w:rsidRDefault="0030394C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Membedakan konsep indeks menurut harga dan kuantitas serta kaitannya sebagai bahan perbandingan dalam menganalisa perkembangan dalam bidang ekonomi dan bisnis.</w:t>
      </w:r>
    </w:p>
    <w:p w14:paraId="40374610" w14:textId="77777777" w:rsidR="00EC358A" w:rsidRPr="0046577D" w:rsidRDefault="00EC358A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memindahkan tahun dasar indeks sebagai panduan dalam bahan perbandingan dan menerapakn teknik indeks rantai.</w:t>
      </w:r>
    </w:p>
    <w:p w14:paraId="2387B2E6" w14:textId="77777777" w:rsidR="0030394C" w:rsidRPr="0046577D" w:rsidRDefault="0030394C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mampu melakukan peramalan sesuai sifat data dengan teknik deret waktu dan membantu mengestimasi kebutuhan dalam ekonomi dan bisnis berdasarkan data-data yang ada.</w:t>
      </w:r>
    </w:p>
    <w:p w14:paraId="27E6E84A" w14:textId="77777777" w:rsidR="00556A22" w:rsidRPr="0046577D" w:rsidRDefault="0030394C" w:rsidP="00556A22">
      <w:pPr>
        <w:numPr>
          <w:ilvl w:val="0"/>
          <w:numId w:val="10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memahami metode regresi dan korelasi linier baik sederhana dan berganda untuk membantu kegiatan ekonomi dan bisnis dalam menentukan faktor-faktor penentu yang mempunyai kontribusi dalam perubahan ekonomi dan bisnis.</w:t>
      </w:r>
    </w:p>
    <w:p w14:paraId="606A2457" w14:textId="77777777" w:rsidR="009A65B0" w:rsidRPr="0046577D" w:rsidRDefault="009A65B0" w:rsidP="009A65B0">
      <w:pPr>
        <w:spacing w:line="360" w:lineRule="auto"/>
        <w:ind w:left="360"/>
        <w:rPr>
          <w:rFonts w:ascii="Arial Narrow" w:hAnsi="Arial Narrow" w:cs="Arial Narrow"/>
          <w:lang w:val="sv-SE"/>
        </w:rPr>
      </w:pPr>
    </w:p>
    <w:p w14:paraId="6301060E" w14:textId="77777777" w:rsidR="00EC358A" w:rsidRPr="0046577D" w:rsidRDefault="00EC358A" w:rsidP="009A65B0">
      <w:pPr>
        <w:spacing w:line="360" w:lineRule="auto"/>
        <w:ind w:left="360"/>
        <w:rPr>
          <w:rFonts w:ascii="Arial Narrow" w:hAnsi="Arial Narrow" w:cs="Arial Narrow"/>
          <w:lang w:val="sv-SE"/>
        </w:rPr>
      </w:pPr>
    </w:p>
    <w:p w14:paraId="395228DE" w14:textId="77777777" w:rsidR="0059272D" w:rsidRPr="0046577D" w:rsidRDefault="00030D8F" w:rsidP="005D5E1B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lastRenderedPageBreak/>
        <w:t>Topik Inti</w:t>
      </w:r>
    </w:p>
    <w:p w14:paraId="1FF6A810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>Pendahuluan arti dan lingkup statistik</w:t>
      </w:r>
      <w:r w:rsidRPr="0046577D">
        <w:rPr>
          <w:rFonts w:ascii="Arial Narrow" w:hAnsi="Arial Narrow" w:cs="Arial Narrow"/>
          <w:lang w:val="sv-SE"/>
        </w:rPr>
        <w:t xml:space="preserve"> </w:t>
      </w:r>
    </w:p>
    <w:p w14:paraId="549A385D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>Distribusi Frekuensi : perhitungan kelas dan interval</w:t>
      </w:r>
    </w:p>
    <w:p w14:paraId="3B713DB9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>Distribusi frekuensi kumulatif dan Penyajian grafik distrbusi frekuensi</w:t>
      </w:r>
    </w:p>
    <w:p w14:paraId="0259B84E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 xml:space="preserve">Pengukuran Nilai Sentral </w:t>
      </w:r>
    </w:p>
    <w:p w14:paraId="4700307F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>Pengukuran letak : mean, median dan modus</w:t>
      </w:r>
    </w:p>
    <w:p w14:paraId="6D515FC3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>Pengukuran letak : rata-rata ukur, rata-rata harmoni, kuartil, desil dan persentil.</w:t>
      </w:r>
    </w:p>
    <w:p w14:paraId="65D3B4B2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 xml:space="preserve">Pengukuran Dispersi </w:t>
      </w:r>
    </w:p>
    <w:p w14:paraId="05C8106C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>Pengukuran kemencengan</w:t>
      </w:r>
      <w:r w:rsidRPr="0046577D">
        <w:rPr>
          <w:rFonts w:ascii="Arial Narrow" w:hAnsi="Arial Narrow" w:cs="Arial Narrow"/>
          <w:lang w:val="de-DE"/>
        </w:rPr>
        <w:t xml:space="preserve"> </w:t>
      </w:r>
    </w:p>
    <w:p w14:paraId="672AA718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>Angka indeks dan teknik penyusunan indeks (Indeks harga tidak tertimbang dan tertimbang)</w:t>
      </w:r>
    </w:p>
    <w:p w14:paraId="6A5935D5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>Angka indeks dan teknik penyusunan indeks (Indeks rantai, indeks kuantitas dan indeks produktivitas)</w:t>
      </w:r>
    </w:p>
    <w:p w14:paraId="7B731EB7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</w:rPr>
        <w:t>Deret berkala</w:t>
      </w:r>
    </w:p>
    <w:p w14:paraId="0A6E59BB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de-DE"/>
        </w:rPr>
        <w:t>Deret berkala-trend sekuler (linier-least square dan non linier-kuadratik)</w:t>
      </w:r>
    </w:p>
    <w:p w14:paraId="4675092A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de-DE"/>
        </w:rPr>
        <w:t>Deret berkala-variasi musim (rata-rata sederhana dan falkner’s method)</w:t>
      </w:r>
    </w:p>
    <w:p w14:paraId="12ED6CDF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de-DE"/>
        </w:rPr>
        <w:t>Regresi dan korelasi linier sederhana</w:t>
      </w:r>
      <w:r w:rsidRPr="0046577D">
        <w:rPr>
          <w:rFonts w:ascii="Arial Narrow" w:hAnsi="Arial Narrow" w:cs="Arial Narrow"/>
          <w:lang w:val="sv-SE"/>
        </w:rPr>
        <w:t xml:space="preserve"> </w:t>
      </w:r>
    </w:p>
    <w:p w14:paraId="39766DF8" w14:textId="77777777" w:rsidR="00EC358A" w:rsidRPr="0046577D" w:rsidRDefault="00EC358A" w:rsidP="006A4D17">
      <w:pPr>
        <w:numPr>
          <w:ilvl w:val="0"/>
          <w:numId w:val="11"/>
        </w:num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de-DE"/>
        </w:rPr>
        <w:t>Regresi dan korelasi linier berganda</w:t>
      </w:r>
      <w:r w:rsidRPr="0046577D">
        <w:rPr>
          <w:rFonts w:ascii="Arial Narrow" w:hAnsi="Arial Narrow" w:cs="Arial Narrow"/>
          <w:lang w:val="sv-SE"/>
        </w:rPr>
        <w:t xml:space="preserve"> </w:t>
      </w:r>
    </w:p>
    <w:p w14:paraId="0F659D76" w14:textId="77777777" w:rsidR="00EC358A" w:rsidRPr="0046577D" w:rsidRDefault="00EC358A" w:rsidP="00EC358A">
      <w:pPr>
        <w:spacing w:line="360" w:lineRule="auto"/>
        <w:ind w:left="360"/>
        <w:rPr>
          <w:rFonts w:ascii="Arial Narrow" w:hAnsi="Arial Narrow" w:cs="Arial Narrow"/>
          <w:lang w:val="sv-SE"/>
        </w:rPr>
      </w:pPr>
    </w:p>
    <w:p w14:paraId="48566D97" w14:textId="77777777" w:rsidR="0059272D" w:rsidRPr="0046577D" w:rsidRDefault="00030D8F" w:rsidP="005D5E1B">
      <w:pPr>
        <w:spacing w:line="360" w:lineRule="auto"/>
        <w:rPr>
          <w:rFonts w:ascii="Arial Narrow" w:hAnsi="Arial Narrow" w:cs="Arial Narrow"/>
          <w:lang w:val="sv-SE"/>
        </w:rPr>
      </w:pPr>
      <w:r w:rsidRPr="0046577D">
        <w:rPr>
          <w:rFonts w:ascii="Arial Narrow" w:hAnsi="Arial Narrow" w:cs="Arial Narrow"/>
          <w:lang w:val="sv-SE"/>
        </w:rPr>
        <w:t>Referensi</w:t>
      </w:r>
    </w:p>
    <w:p w14:paraId="36B71CC3" w14:textId="77777777" w:rsidR="0054500C" w:rsidRPr="0046577D" w:rsidRDefault="0054500C" w:rsidP="0054500C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360"/>
        <w:jc w:val="both"/>
        <w:rPr>
          <w:rFonts w:ascii="Arial Narrow" w:hAnsi="Arial Narrow" w:cs="Arial Narrow"/>
        </w:rPr>
      </w:pPr>
      <w:r w:rsidRPr="0046577D">
        <w:rPr>
          <w:rFonts w:ascii="Arial Narrow" w:hAnsi="Arial Narrow" w:cs="Arial Narrow"/>
        </w:rPr>
        <w:t xml:space="preserve">Bowen, E., and Starr, 1982, </w:t>
      </w:r>
      <w:r w:rsidRPr="0046577D">
        <w:rPr>
          <w:rFonts w:ascii="Arial Narrow" w:hAnsi="Arial Narrow" w:cs="Arial Narrow"/>
          <w:i/>
          <w:iCs/>
        </w:rPr>
        <w:t xml:space="preserve">Basic Statistics for Business and </w:t>
      </w:r>
      <w:r w:rsidRPr="0046577D">
        <w:rPr>
          <w:rFonts w:ascii="Arial Narrow" w:hAnsi="Arial Narrow" w:cs="Arial Narrow"/>
        </w:rPr>
        <w:t>Economics, Mc-Graw Hill.</w:t>
      </w:r>
    </w:p>
    <w:p w14:paraId="29D735B0" w14:textId="77777777" w:rsidR="0054500C" w:rsidRPr="0046577D" w:rsidRDefault="0054500C" w:rsidP="0054500C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360"/>
        <w:jc w:val="both"/>
        <w:rPr>
          <w:rFonts w:ascii="Arial Narrow" w:hAnsi="Arial Narrow" w:cs="Arial Narrow"/>
        </w:rPr>
      </w:pPr>
      <w:r w:rsidRPr="0046577D">
        <w:rPr>
          <w:rFonts w:ascii="Arial Narrow" w:hAnsi="Arial Narrow" w:cs="Arial Narrow"/>
        </w:rPr>
        <w:t xml:space="preserve">Salvatore, D., 1982, </w:t>
      </w:r>
      <w:r w:rsidRPr="0046577D">
        <w:rPr>
          <w:rFonts w:ascii="Arial Narrow" w:hAnsi="Arial Narrow" w:cs="Arial Narrow"/>
          <w:i/>
          <w:iCs/>
        </w:rPr>
        <w:t xml:space="preserve">Theory and Problems of Statistics and Economics, </w:t>
      </w:r>
      <w:r w:rsidRPr="0046577D">
        <w:rPr>
          <w:rFonts w:ascii="Arial Narrow" w:hAnsi="Arial Narrow" w:cs="Arial Narrow"/>
        </w:rPr>
        <w:t>Mc-Graw Hill.</w:t>
      </w:r>
    </w:p>
    <w:p w14:paraId="40337A67" w14:textId="77777777" w:rsidR="0054500C" w:rsidRPr="0046577D" w:rsidRDefault="0054500C" w:rsidP="0054500C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360"/>
        <w:jc w:val="both"/>
        <w:rPr>
          <w:rFonts w:ascii="Arial Narrow" w:hAnsi="Arial Narrow" w:cs="Arial Narrow"/>
        </w:rPr>
      </w:pPr>
      <w:r w:rsidRPr="0046577D">
        <w:rPr>
          <w:rFonts w:ascii="Arial Narrow" w:hAnsi="Arial Narrow" w:cs="Arial Narrow"/>
        </w:rPr>
        <w:t xml:space="preserve">Dajan, A., 2000, </w:t>
      </w:r>
      <w:r w:rsidRPr="0046577D">
        <w:rPr>
          <w:rFonts w:ascii="Arial Narrow" w:hAnsi="Arial Narrow" w:cs="Arial Narrow"/>
          <w:i/>
          <w:iCs/>
        </w:rPr>
        <w:t xml:space="preserve">Pengantar Metode Statistka Jilid 1, </w:t>
      </w:r>
      <w:r w:rsidRPr="0046577D">
        <w:rPr>
          <w:rFonts w:ascii="Arial Narrow" w:hAnsi="Arial Narrow" w:cs="Arial Narrow"/>
        </w:rPr>
        <w:t xml:space="preserve">LP3ES. </w:t>
      </w:r>
    </w:p>
    <w:p w14:paraId="11EB969D" w14:textId="77777777" w:rsidR="0054500C" w:rsidRPr="0046577D" w:rsidRDefault="0054500C" w:rsidP="0054500C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360"/>
        <w:jc w:val="both"/>
        <w:rPr>
          <w:rFonts w:ascii="Arial Narrow" w:hAnsi="Arial Narrow" w:cs="Arial Narrow"/>
        </w:rPr>
      </w:pPr>
      <w:r w:rsidRPr="0046577D">
        <w:rPr>
          <w:rFonts w:ascii="Arial Narrow" w:hAnsi="Arial Narrow" w:cs="Arial Narrow"/>
        </w:rPr>
        <w:t xml:space="preserve">Mulyono, S., 2003, </w:t>
      </w:r>
      <w:r w:rsidRPr="0046577D">
        <w:rPr>
          <w:rFonts w:ascii="Arial Narrow" w:hAnsi="Arial Narrow" w:cs="Arial Narrow"/>
          <w:i/>
          <w:iCs/>
        </w:rPr>
        <w:t xml:space="preserve">Statistika Untuk Ekonomi, </w:t>
      </w:r>
      <w:r w:rsidRPr="0046577D">
        <w:rPr>
          <w:rFonts w:ascii="Arial Narrow" w:hAnsi="Arial Narrow" w:cs="Arial Narrow"/>
        </w:rPr>
        <w:t>Lembaga Penerbit FEUI.</w:t>
      </w:r>
    </w:p>
    <w:p w14:paraId="15FDCCAB" w14:textId="77777777" w:rsidR="0054500C" w:rsidRPr="0046577D" w:rsidRDefault="0054500C" w:rsidP="0054500C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360"/>
        <w:jc w:val="both"/>
        <w:rPr>
          <w:rFonts w:ascii="Arial Narrow" w:hAnsi="Arial Narrow" w:cs="Arial Narrow"/>
        </w:rPr>
      </w:pPr>
      <w:r w:rsidRPr="0046577D">
        <w:rPr>
          <w:rFonts w:ascii="Arial Narrow" w:hAnsi="Arial Narrow" w:cs="Arial Narrow"/>
        </w:rPr>
        <w:t xml:space="preserve">Supranto, J., 1989, </w:t>
      </w:r>
      <w:r w:rsidRPr="0046577D">
        <w:rPr>
          <w:rFonts w:ascii="Arial Narrow" w:hAnsi="Arial Narrow" w:cs="Arial Narrow"/>
          <w:i/>
          <w:iCs/>
        </w:rPr>
        <w:t xml:space="preserve">Statistik: Teori dan Aplikasi Jilid 1, </w:t>
      </w:r>
      <w:r w:rsidRPr="0046577D">
        <w:rPr>
          <w:rFonts w:ascii="Arial Narrow" w:hAnsi="Arial Narrow" w:cs="Arial Narrow"/>
        </w:rPr>
        <w:t>Penerbit Erlangga.</w:t>
      </w:r>
    </w:p>
    <w:p w14:paraId="44A18879" w14:textId="77777777" w:rsidR="00FB4B86" w:rsidRPr="0046577D" w:rsidRDefault="00FB4B86" w:rsidP="005D5E1B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360"/>
        <w:jc w:val="both"/>
        <w:rPr>
          <w:rFonts w:ascii="Arial Narrow" w:hAnsi="Arial Narrow" w:cs="Arial Narrow"/>
        </w:rPr>
      </w:pPr>
      <w:r w:rsidRPr="0046577D">
        <w:rPr>
          <w:rFonts w:ascii="Arial Narrow" w:hAnsi="Arial Narrow" w:cs="Arial Narrow"/>
        </w:rPr>
        <w:t>Studi kasus, artikel, jurnal lainnya.</w:t>
      </w:r>
      <w:r w:rsidRPr="0046577D">
        <w:rPr>
          <w:rFonts w:ascii="Arial Narrow" w:hAnsi="Arial Narrow" w:cs="Arial Narrow"/>
        </w:rPr>
        <w:tab/>
      </w:r>
    </w:p>
    <w:p w14:paraId="03FD6752" w14:textId="77777777" w:rsidR="00365502" w:rsidRPr="0046577D" w:rsidRDefault="00365502" w:rsidP="005D5E1B">
      <w:pPr>
        <w:spacing w:line="360" w:lineRule="auto"/>
        <w:rPr>
          <w:rFonts w:ascii="Arial Narrow" w:hAnsi="Arial Narrow" w:cs="Arial Narrow"/>
        </w:rPr>
      </w:pPr>
    </w:p>
    <w:p w14:paraId="2B7174B4" w14:textId="77777777" w:rsidR="00365502" w:rsidRPr="0046577D" w:rsidRDefault="00365502" w:rsidP="005D5E1B">
      <w:pPr>
        <w:spacing w:line="360" w:lineRule="auto"/>
        <w:rPr>
          <w:rFonts w:ascii="Arial Narrow" w:hAnsi="Arial Narrow" w:cs="Arial Narrow"/>
          <w:lang w:val="sv-SE"/>
        </w:rPr>
      </w:pPr>
    </w:p>
    <w:p w14:paraId="3A96F4E8" w14:textId="77777777" w:rsidR="00365502" w:rsidRPr="0046577D" w:rsidRDefault="00365502" w:rsidP="005D5E1B">
      <w:pPr>
        <w:spacing w:line="360" w:lineRule="auto"/>
        <w:rPr>
          <w:rFonts w:ascii="Arial Narrow" w:hAnsi="Arial Narrow" w:cs="Arial Narrow"/>
          <w:lang w:val="sv-SE"/>
        </w:rPr>
      </w:pPr>
    </w:p>
    <w:sectPr w:rsidR="00365502" w:rsidRPr="0046577D" w:rsidSect="0015606A">
      <w:footerReference w:type="default" r:id="rId7"/>
      <w:pgSz w:w="11907" w:h="16840" w:code="9"/>
      <w:pgMar w:top="99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03451" w14:textId="77777777" w:rsidR="00D76269" w:rsidRDefault="00D76269" w:rsidP="00030D8F">
      <w:r>
        <w:separator/>
      </w:r>
    </w:p>
  </w:endnote>
  <w:endnote w:type="continuationSeparator" w:id="0">
    <w:p w14:paraId="6755C586" w14:textId="77777777" w:rsidR="00D76269" w:rsidRDefault="00D76269" w:rsidP="0003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482"/>
      <w:gridCol w:w="831"/>
    </w:tblGrid>
    <w:tr w:rsidR="00030D8F" w14:paraId="2EC9E9F3" w14:textId="77777777">
      <w:tc>
        <w:tcPr>
          <w:tcW w:w="4500" w:type="pct"/>
          <w:tcBorders>
            <w:top w:val="single" w:sz="4" w:space="0" w:color="000000"/>
          </w:tcBorders>
        </w:tcPr>
        <w:p w14:paraId="4717A1F3" w14:textId="77777777" w:rsidR="00030D8F" w:rsidRPr="00AF29EC" w:rsidRDefault="00030D8F" w:rsidP="00030D8F">
          <w:pPr>
            <w:pStyle w:val="Footer"/>
            <w:jc w:val="right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70ACC336" w14:textId="77777777" w:rsidR="00030D8F" w:rsidRPr="00AF29EC" w:rsidRDefault="00030D8F">
          <w:pPr>
            <w:pStyle w:val="Header"/>
            <w:rPr>
              <w:rFonts w:ascii="Calibri" w:hAnsi="Calibri" w:cs="Calibri"/>
              <w:b/>
              <w:bCs/>
              <w:color w:val="FFFFFF"/>
              <w:sz w:val="20"/>
              <w:szCs w:val="20"/>
            </w:rPr>
          </w:pPr>
          <w:r w:rsidRPr="00AF29EC">
            <w:rPr>
              <w:rFonts w:ascii="Calibri" w:hAnsi="Calibri" w:cs="Calibri"/>
              <w:b/>
              <w:bCs/>
              <w:color w:val="FFFFFF"/>
              <w:sz w:val="20"/>
              <w:szCs w:val="20"/>
            </w:rPr>
            <w:t>2008</w:t>
          </w:r>
        </w:p>
      </w:tc>
    </w:tr>
  </w:tbl>
  <w:p w14:paraId="1320E885" w14:textId="77777777" w:rsidR="00030D8F" w:rsidRDefault="00030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3ACD" w14:textId="77777777" w:rsidR="00D76269" w:rsidRDefault="00D76269" w:rsidP="00030D8F">
      <w:r>
        <w:separator/>
      </w:r>
    </w:p>
  </w:footnote>
  <w:footnote w:type="continuationSeparator" w:id="0">
    <w:p w14:paraId="4066F3C0" w14:textId="77777777" w:rsidR="00D76269" w:rsidRDefault="00D76269" w:rsidP="0003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B14"/>
    <w:multiLevelType w:val="hybridMultilevel"/>
    <w:tmpl w:val="F9165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650EC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9530F680">
      <w:start w:val="3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6850DD"/>
    <w:multiLevelType w:val="hybridMultilevel"/>
    <w:tmpl w:val="E910A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502CD2"/>
    <w:multiLevelType w:val="hybridMultilevel"/>
    <w:tmpl w:val="2D1E6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177DB4"/>
    <w:multiLevelType w:val="hybridMultilevel"/>
    <w:tmpl w:val="92CC4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C4BFD"/>
    <w:multiLevelType w:val="hybridMultilevel"/>
    <w:tmpl w:val="45180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904C96"/>
    <w:multiLevelType w:val="hybridMultilevel"/>
    <w:tmpl w:val="C510A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493C"/>
    <w:multiLevelType w:val="hybridMultilevel"/>
    <w:tmpl w:val="06B6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791C9C"/>
    <w:multiLevelType w:val="hybridMultilevel"/>
    <w:tmpl w:val="3E1C0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B6AA6"/>
    <w:multiLevelType w:val="hybridMultilevel"/>
    <w:tmpl w:val="88023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D41245"/>
    <w:multiLevelType w:val="hybridMultilevel"/>
    <w:tmpl w:val="2AAA4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D1521D"/>
    <w:multiLevelType w:val="hybridMultilevel"/>
    <w:tmpl w:val="CE066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E7608"/>
    <w:multiLevelType w:val="hybridMultilevel"/>
    <w:tmpl w:val="D4E4D6B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938281B"/>
    <w:multiLevelType w:val="hybridMultilevel"/>
    <w:tmpl w:val="AF8E7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0A"/>
    <w:rsid w:val="00030D8F"/>
    <w:rsid w:val="000740A1"/>
    <w:rsid w:val="000756B0"/>
    <w:rsid w:val="000818F1"/>
    <w:rsid w:val="00087A47"/>
    <w:rsid w:val="00094787"/>
    <w:rsid w:val="000E6C17"/>
    <w:rsid w:val="00106AE1"/>
    <w:rsid w:val="001073A6"/>
    <w:rsid w:val="00113095"/>
    <w:rsid w:val="00124B40"/>
    <w:rsid w:val="001504FF"/>
    <w:rsid w:val="001531F4"/>
    <w:rsid w:val="0015606A"/>
    <w:rsid w:val="00185B9B"/>
    <w:rsid w:val="001B4262"/>
    <w:rsid w:val="001C66EA"/>
    <w:rsid w:val="001D54AA"/>
    <w:rsid w:val="001E57AE"/>
    <w:rsid w:val="002328FF"/>
    <w:rsid w:val="00263280"/>
    <w:rsid w:val="00282794"/>
    <w:rsid w:val="00294A77"/>
    <w:rsid w:val="002C3A48"/>
    <w:rsid w:val="002F01A9"/>
    <w:rsid w:val="0030394C"/>
    <w:rsid w:val="0031750A"/>
    <w:rsid w:val="003239B8"/>
    <w:rsid w:val="00365502"/>
    <w:rsid w:val="0037563E"/>
    <w:rsid w:val="003B6705"/>
    <w:rsid w:val="004049DE"/>
    <w:rsid w:val="00440F33"/>
    <w:rsid w:val="0046577D"/>
    <w:rsid w:val="004B27B8"/>
    <w:rsid w:val="0054500C"/>
    <w:rsid w:val="0054708F"/>
    <w:rsid w:val="00553BAE"/>
    <w:rsid w:val="00556A22"/>
    <w:rsid w:val="00557791"/>
    <w:rsid w:val="00581A50"/>
    <w:rsid w:val="0059272D"/>
    <w:rsid w:val="005C500A"/>
    <w:rsid w:val="005D59BD"/>
    <w:rsid w:val="005D5E1B"/>
    <w:rsid w:val="005E26FC"/>
    <w:rsid w:val="005E317E"/>
    <w:rsid w:val="00602D97"/>
    <w:rsid w:val="00612FA6"/>
    <w:rsid w:val="00626A78"/>
    <w:rsid w:val="00634249"/>
    <w:rsid w:val="00663C18"/>
    <w:rsid w:val="0069125A"/>
    <w:rsid w:val="006A4D17"/>
    <w:rsid w:val="006A759B"/>
    <w:rsid w:val="007279F9"/>
    <w:rsid w:val="007A0210"/>
    <w:rsid w:val="007C0BA8"/>
    <w:rsid w:val="007E4AD8"/>
    <w:rsid w:val="00800B50"/>
    <w:rsid w:val="00816F2A"/>
    <w:rsid w:val="00850001"/>
    <w:rsid w:val="008C45B6"/>
    <w:rsid w:val="008D4351"/>
    <w:rsid w:val="008D547B"/>
    <w:rsid w:val="008E079E"/>
    <w:rsid w:val="008F6853"/>
    <w:rsid w:val="009012C9"/>
    <w:rsid w:val="0095712B"/>
    <w:rsid w:val="00964D2D"/>
    <w:rsid w:val="009A381B"/>
    <w:rsid w:val="009A65B0"/>
    <w:rsid w:val="009C3A03"/>
    <w:rsid w:val="009C632A"/>
    <w:rsid w:val="009F7331"/>
    <w:rsid w:val="009F7AE4"/>
    <w:rsid w:val="00A5235E"/>
    <w:rsid w:val="00A63847"/>
    <w:rsid w:val="00AD5024"/>
    <w:rsid w:val="00AF1B1A"/>
    <w:rsid w:val="00AF29EC"/>
    <w:rsid w:val="00AF687C"/>
    <w:rsid w:val="00B24646"/>
    <w:rsid w:val="00B75C2C"/>
    <w:rsid w:val="00C14E65"/>
    <w:rsid w:val="00C208D4"/>
    <w:rsid w:val="00C61B3E"/>
    <w:rsid w:val="00C913ED"/>
    <w:rsid w:val="00C922BD"/>
    <w:rsid w:val="00D24962"/>
    <w:rsid w:val="00D37467"/>
    <w:rsid w:val="00D45C2C"/>
    <w:rsid w:val="00D76269"/>
    <w:rsid w:val="00D84061"/>
    <w:rsid w:val="00D9293A"/>
    <w:rsid w:val="00D96784"/>
    <w:rsid w:val="00E018EC"/>
    <w:rsid w:val="00EA70B1"/>
    <w:rsid w:val="00EC358A"/>
    <w:rsid w:val="00EC76A4"/>
    <w:rsid w:val="00EF3AD3"/>
    <w:rsid w:val="00EF43B6"/>
    <w:rsid w:val="00F61CC1"/>
    <w:rsid w:val="00F76B94"/>
    <w:rsid w:val="00F80470"/>
    <w:rsid w:val="00FB4B86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9D71C"/>
  <w14:defaultImageDpi w14:val="0"/>
  <w15:docId w15:val="{15E5B29D-3C21-4991-ADFB-66DC3392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4B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800B50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30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D8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0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0D8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0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KEGIATAN PENYUSUNAN SILABI MATA KULIAH </vt:lpstr>
    </vt:vector>
  </TitlesOfParts>
  <Company>Contoh Format Silabus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KEGIATAN PENYUSUNAN SILABI MATA KULIAH</dc:title>
  <dc:subject/>
  <dc:creator>user</dc:creator>
  <cp:keywords/>
  <dc:description/>
  <cp:lastModifiedBy>Zandy Pratama</cp:lastModifiedBy>
  <cp:revision>2</cp:revision>
  <cp:lastPrinted>2015-04-05T07:28:00Z</cp:lastPrinted>
  <dcterms:created xsi:type="dcterms:W3CDTF">2019-02-08T02:41:00Z</dcterms:created>
  <dcterms:modified xsi:type="dcterms:W3CDTF">2019-02-08T02:41:00Z</dcterms:modified>
</cp:coreProperties>
</file>