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879E2" w14:textId="77777777" w:rsidR="00FB027A" w:rsidRPr="00A407D1" w:rsidRDefault="00FB027A" w:rsidP="00AE6EF4">
      <w:pPr>
        <w:tabs>
          <w:tab w:val="left" w:pos="2880"/>
          <w:tab w:val="left" w:pos="3062"/>
        </w:tabs>
        <w:rPr>
          <w:rFonts w:ascii="Calibri" w:hAnsi="Calibri" w:cs="Calibri"/>
          <w:b/>
          <w:bCs/>
          <w:sz w:val="20"/>
          <w:szCs w:val="20"/>
          <w:lang w:val="fi-FI"/>
        </w:rPr>
      </w:pPr>
      <w:bookmarkStart w:id="0" w:name="_GoBack"/>
      <w:bookmarkEnd w:id="0"/>
      <w:r w:rsidRPr="00A407D1">
        <w:rPr>
          <w:rFonts w:ascii="Calibri" w:hAnsi="Calibri" w:cs="Calibri"/>
          <w:b/>
          <w:bCs/>
          <w:sz w:val="20"/>
          <w:szCs w:val="20"/>
          <w:lang w:val="fi-FI"/>
        </w:rPr>
        <w:t>Mata Kuliah</w:t>
      </w:r>
      <w:r w:rsidRPr="00A407D1">
        <w:rPr>
          <w:rFonts w:ascii="Calibri" w:hAnsi="Calibri" w:cs="Calibri"/>
          <w:b/>
          <w:bCs/>
          <w:sz w:val="20"/>
          <w:szCs w:val="20"/>
          <w:lang w:val="fi-FI"/>
        </w:rPr>
        <w:tab/>
        <w:t xml:space="preserve">: </w:t>
      </w:r>
      <w:r w:rsidRPr="00A407D1">
        <w:rPr>
          <w:rFonts w:ascii="Calibri" w:hAnsi="Calibri" w:cs="Calibri"/>
          <w:b/>
          <w:bCs/>
          <w:sz w:val="20"/>
          <w:szCs w:val="20"/>
          <w:lang w:val="fi-FI"/>
        </w:rPr>
        <w:tab/>
      </w:r>
      <w:r w:rsidR="00A13516">
        <w:rPr>
          <w:rFonts w:ascii="Calibri" w:hAnsi="Calibri" w:cs="Calibri"/>
          <w:b/>
          <w:bCs/>
          <w:sz w:val="20"/>
          <w:szCs w:val="20"/>
          <w:lang w:val="fi-FI"/>
        </w:rPr>
        <w:t>Matematika Ekonomi</w:t>
      </w:r>
    </w:p>
    <w:p w14:paraId="26E895B7" w14:textId="77777777" w:rsidR="00FB027A" w:rsidRPr="00A407D1" w:rsidRDefault="00FB027A" w:rsidP="00AE6EF4">
      <w:pPr>
        <w:tabs>
          <w:tab w:val="left" w:pos="2880"/>
          <w:tab w:val="left" w:pos="3062"/>
        </w:tabs>
        <w:rPr>
          <w:rFonts w:ascii="Calibri" w:hAnsi="Calibri" w:cs="Calibri"/>
          <w:b/>
          <w:bCs/>
          <w:sz w:val="20"/>
          <w:szCs w:val="20"/>
          <w:lang w:val="fi-FI"/>
        </w:rPr>
      </w:pPr>
      <w:r w:rsidRPr="00A407D1">
        <w:rPr>
          <w:rFonts w:ascii="Calibri" w:hAnsi="Calibri" w:cs="Calibri"/>
          <w:b/>
          <w:bCs/>
          <w:sz w:val="20"/>
          <w:szCs w:val="20"/>
          <w:lang w:val="fi-FI"/>
        </w:rPr>
        <w:t>Kode Mata Kuliah</w:t>
      </w:r>
      <w:r w:rsidRPr="00A407D1">
        <w:rPr>
          <w:rFonts w:ascii="Calibri" w:hAnsi="Calibri" w:cs="Calibri"/>
          <w:b/>
          <w:bCs/>
          <w:sz w:val="20"/>
          <w:szCs w:val="20"/>
          <w:lang w:val="fi-FI"/>
        </w:rPr>
        <w:tab/>
        <w:t xml:space="preserve">:  </w:t>
      </w:r>
    </w:p>
    <w:p w14:paraId="43C45350" w14:textId="77777777" w:rsidR="00FB027A" w:rsidRPr="00A407D1" w:rsidRDefault="00FB027A" w:rsidP="00AE6EF4">
      <w:pPr>
        <w:tabs>
          <w:tab w:val="left" w:pos="2880"/>
          <w:tab w:val="left" w:pos="3062"/>
        </w:tabs>
        <w:rPr>
          <w:rFonts w:ascii="Calibri" w:hAnsi="Calibri" w:cs="Calibri"/>
          <w:b/>
          <w:bCs/>
          <w:sz w:val="20"/>
          <w:szCs w:val="20"/>
          <w:lang w:val="sv-SE"/>
        </w:rPr>
      </w:pPr>
      <w:r w:rsidRPr="00A407D1">
        <w:rPr>
          <w:rFonts w:ascii="Calibri" w:hAnsi="Calibri" w:cs="Calibri"/>
          <w:b/>
          <w:bCs/>
          <w:sz w:val="20"/>
          <w:szCs w:val="20"/>
          <w:lang w:val="sv-SE"/>
        </w:rPr>
        <w:t>Semester</w:t>
      </w:r>
      <w:r w:rsidRPr="00A407D1">
        <w:rPr>
          <w:rFonts w:ascii="Calibri" w:hAnsi="Calibri" w:cs="Calibri"/>
          <w:b/>
          <w:bCs/>
          <w:sz w:val="20"/>
          <w:szCs w:val="20"/>
          <w:lang w:val="sv-SE"/>
        </w:rPr>
        <w:tab/>
        <w:t xml:space="preserve">: </w:t>
      </w:r>
      <w:r w:rsidRPr="00A407D1">
        <w:rPr>
          <w:rFonts w:ascii="Calibri" w:hAnsi="Calibri" w:cs="Calibri"/>
          <w:b/>
          <w:bCs/>
          <w:sz w:val="20"/>
          <w:szCs w:val="20"/>
          <w:lang w:val="sv-SE"/>
        </w:rPr>
        <w:tab/>
      </w:r>
      <w:r w:rsidR="00E677A5">
        <w:rPr>
          <w:rFonts w:ascii="Calibri" w:hAnsi="Calibri" w:cs="Calibri"/>
          <w:b/>
          <w:bCs/>
          <w:sz w:val="20"/>
          <w:szCs w:val="20"/>
          <w:lang w:val="sv-SE"/>
        </w:rPr>
        <w:t xml:space="preserve">I (ME) dan </w:t>
      </w:r>
      <w:r w:rsidR="00A13516">
        <w:rPr>
          <w:rFonts w:ascii="Calibri" w:hAnsi="Calibri" w:cs="Calibri"/>
          <w:b/>
          <w:bCs/>
          <w:sz w:val="20"/>
          <w:szCs w:val="20"/>
          <w:lang w:val="sv-SE"/>
        </w:rPr>
        <w:t>VII</w:t>
      </w:r>
      <w:r w:rsidR="00E677A5">
        <w:rPr>
          <w:rFonts w:ascii="Calibri" w:hAnsi="Calibri" w:cs="Calibri"/>
          <w:b/>
          <w:bCs/>
          <w:sz w:val="20"/>
          <w:szCs w:val="20"/>
          <w:lang w:val="sv-SE"/>
        </w:rPr>
        <w:t xml:space="preserve"> (EI)</w:t>
      </w:r>
    </w:p>
    <w:p w14:paraId="5DBD08FD" w14:textId="77777777" w:rsidR="00FB027A" w:rsidRPr="00A407D1" w:rsidRDefault="00FB027A" w:rsidP="00AE6EF4">
      <w:pPr>
        <w:tabs>
          <w:tab w:val="left" w:pos="2880"/>
          <w:tab w:val="left" w:pos="3062"/>
        </w:tabs>
        <w:rPr>
          <w:rFonts w:ascii="Calibri" w:hAnsi="Calibri" w:cs="Calibri"/>
          <w:b/>
          <w:bCs/>
          <w:sz w:val="20"/>
          <w:szCs w:val="20"/>
          <w:lang w:val="sv-SE"/>
        </w:rPr>
      </w:pPr>
      <w:r w:rsidRPr="00A407D1">
        <w:rPr>
          <w:rFonts w:ascii="Calibri" w:hAnsi="Calibri" w:cs="Calibri"/>
          <w:b/>
          <w:bCs/>
          <w:sz w:val="20"/>
          <w:szCs w:val="20"/>
          <w:lang w:val="sv-SE"/>
        </w:rPr>
        <w:t>Jurusan</w:t>
      </w:r>
      <w:r w:rsidRPr="00A407D1">
        <w:rPr>
          <w:rFonts w:ascii="Calibri" w:hAnsi="Calibri" w:cs="Calibri"/>
          <w:b/>
          <w:bCs/>
          <w:sz w:val="20"/>
          <w:szCs w:val="20"/>
          <w:lang w:val="sv-SE"/>
        </w:rPr>
        <w:tab/>
        <w:t xml:space="preserve">: </w:t>
      </w:r>
      <w:r w:rsidRPr="00A407D1">
        <w:rPr>
          <w:rFonts w:ascii="Calibri" w:hAnsi="Calibri" w:cs="Calibri"/>
          <w:b/>
          <w:bCs/>
          <w:sz w:val="20"/>
          <w:szCs w:val="20"/>
          <w:lang w:val="sv-SE"/>
        </w:rPr>
        <w:tab/>
      </w:r>
      <w:r w:rsidR="00E677A5">
        <w:rPr>
          <w:rFonts w:ascii="Calibri" w:hAnsi="Calibri" w:cs="Calibri"/>
          <w:b/>
          <w:bCs/>
          <w:sz w:val="20"/>
          <w:szCs w:val="20"/>
          <w:lang w:val="sv-SE"/>
        </w:rPr>
        <w:t xml:space="preserve">Manajemen dan </w:t>
      </w:r>
      <w:r w:rsidR="00A13516">
        <w:rPr>
          <w:rFonts w:ascii="Calibri" w:hAnsi="Calibri" w:cs="Calibri"/>
          <w:b/>
          <w:bCs/>
          <w:sz w:val="20"/>
          <w:szCs w:val="20"/>
          <w:lang w:val="sv-SE"/>
        </w:rPr>
        <w:t>Ekonomi Islam</w:t>
      </w:r>
    </w:p>
    <w:p w14:paraId="380EC573" w14:textId="77777777" w:rsidR="00FB027A" w:rsidRPr="00A407D1" w:rsidRDefault="00FB027A" w:rsidP="00AE6EF4">
      <w:pPr>
        <w:tabs>
          <w:tab w:val="left" w:pos="2880"/>
          <w:tab w:val="left" w:pos="3062"/>
        </w:tabs>
        <w:rPr>
          <w:rFonts w:ascii="Calibri" w:hAnsi="Calibri" w:cs="Calibri"/>
          <w:b/>
          <w:bCs/>
          <w:sz w:val="20"/>
          <w:szCs w:val="20"/>
          <w:lang w:val="sv-SE"/>
        </w:rPr>
      </w:pPr>
      <w:r w:rsidRPr="00A407D1">
        <w:rPr>
          <w:rFonts w:ascii="Calibri" w:hAnsi="Calibri" w:cs="Calibri"/>
          <w:b/>
          <w:bCs/>
          <w:sz w:val="20"/>
          <w:szCs w:val="20"/>
          <w:lang w:val="sv-SE"/>
        </w:rPr>
        <w:t>Program</w:t>
      </w:r>
      <w:r w:rsidRPr="00A407D1">
        <w:rPr>
          <w:rFonts w:ascii="Calibri" w:hAnsi="Calibri" w:cs="Calibri"/>
          <w:b/>
          <w:bCs/>
          <w:sz w:val="20"/>
          <w:szCs w:val="20"/>
          <w:lang w:val="sv-SE"/>
        </w:rPr>
        <w:tab/>
        <w:t xml:space="preserve">: </w:t>
      </w:r>
      <w:r w:rsidRPr="00A407D1">
        <w:rPr>
          <w:rFonts w:ascii="Calibri" w:hAnsi="Calibri" w:cs="Calibri"/>
          <w:b/>
          <w:bCs/>
          <w:sz w:val="20"/>
          <w:szCs w:val="20"/>
          <w:lang w:val="sv-SE"/>
        </w:rPr>
        <w:tab/>
      </w:r>
      <w:r w:rsidR="00E677A5">
        <w:rPr>
          <w:rFonts w:ascii="Calibri" w:hAnsi="Calibri" w:cs="Calibri"/>
          <w:b/>
          <w:bCs/>
          <w:sz w:val="20"/>
          <w:szCs w:val="20"/>
          <w:lang w:val="sv-SE"/>
        </w:rPr>
        <w:t>S-1</w:t>
      </w:r>
    </w:p>
    <w:p w14:paraId="29B9AA11" w14:textId="77777777" w:rsidR="00FB027A" w:rsidRPr="00A407D1" w:rsidRDefault="00FB027A" w:rsidP="00AE6EF4">
      <w:pPr>
        <w:tabs>
          <w:tab w:val="left" w:pos="2880"/>
          <w:tab w:val="left" w:pos="3062"/>
        </w:tabs>
        <w:rPr>
          <w:rFonts w:ascii="Calibri" w:hAnsi="Calibri" w:cs="Calibri"/>
          <w:b/>
          <w:bCs/>
          <w:sz w:val="20"/>
          <w:szCs w:val="20"/>
          <w:lang w:val="sv-SE"/>
        </w:rPr>
      </w:pPr>
      <w:r w:rsidRPr="00A407D1">
        <w:rPr>
          <w:rFonts w:ascii="Calibri" w:hAnsi="Calibri" w:cs="Calibri"/>
          <w:b/>
          <w:bCs/>
          <w:sz w:val="20"/>
          <w:szCs w:val="20"/>
          <w:lang w:val="sv-SE"/>
        </w:rPr>
        <w:t>Bobot SKS</w:t>
      </w:r>
      <w:r w:rsidRPr="00A407D1">
        <w:rPr>
          <w:rFonts w:ascii="Calibri" w:hAnsi="Calibri" w:cs="Calibri"/>
          <w:b/>
          <w:bCs/>
          <w:sz w:val="20"/>
          <w:szCs w:val="20"/>
          <w:lang w:val="sv-SE"/>
        </w:rPr>
        <w:tab/>
        <w:t xml:space="preserve">: </w:t>
      </w:r>
      <w:r w:rsidRPr="00A407D1">
        <w:rPr>
          <w:rFonts w:ascii="Calibri" w:hAnsi="Calibri" w:cs="Calibri"/>
          <w:b/>
          <w:bCs/>
          <w:sz w:val="20"/>
          <w:szCs w:val="20"/>
          <w:lang w:val="sv-SE"/>
        </w:rPr>
        <w:tab/>
      </w:r>
      <w:r w:rsidR="00A13516">
        <w:rPr>
          <w:rFonts w:ascii="Calibri" w:hAnsi="Calibri" w:cs="Calibri"/>
          <w:b/>
          <w:bCs/>
          <w:sz w:val="20"/>
          <w:szCs w:val="20"/>
          <w:lang w:val="sv-SE"/>
        </w:rPr>
        <w:t>3 sks</w:t>
      </w:r>
    </w:p>
    <w:p w14:paraId="52BE071F" w14:textId="77777777" w:rsidR="00FB027A" w:rsidRPr="00A407D1" w:rsidRDefault="00FB027A" w:rsidP="00FB027A">
      <w:pPr>
        <w:tabs>
          <w:tab w:val="left" w:pos="1980"/>
        </w:tabs>
        <w:ind w:left="540" w:hanging="540"/>
        <w:rPr>
          <w:rFonts w:ascii="Calibri" w:hAnsi="Calibri" w:cs="Calibri"/>
          <w:sz w:val="20"/>
          <w:szCs w:val="20"/>
          <w:lang w:val="sv-SE"/>
        </w:rPr>
      </w:pPr>
    </w:p>
    <w:p w14:paraId="5F240BE6" w14:textId="77777777" w:rsidR="00FB027A" w:rsidRPr="00A407D1" w:rsidRDefault="00FB027A" w:rsidP="00FB027A">
      <w:pPr>
        <w:tabs>
          <w:tab w:val="left" w:pos="1980"/>
        </w:tabs>
        <w:ind w:left="540" w:hanging="540"/>
        <w:rPr>
          <w:rFonts w:ascii="Calibri" w:hAnsi="Calibri" w:cs="Calibri"/>
          <w:b/>
          <w:bCs/>
          <w:sz w:val="20"/>
          <w:szCs w:val="20"/>
          <w:lang w:val="sv-SE"/>
        </w:rPr>
      </w:pPr>
      <w:r w:rsidRPr="00A407D1">
        <w:rPr>
          <w:rFonts w:ascii="Calibri" w:hAnsi="Calibri" w:cs="Calibri"/>
          <w:b/>
          <w:bCs/>
          <w:sz w:val="20"/>
          <w:szCs w:val="20"/>
          <w:lang w:val="sv-SE"/>
        </w:rPr>
        <w:t>Deskripsi Mata Kuliah</w:t>
      </w:r>
    </w:p>
    <w:p w14:paraId="04E95604" w14:textId="77777777" w:rsidR="00FB027A" w:rsidRPr="00A407D1" w:rsidRDefault="00A13516" w:rsidP="00FB027A">
      <w:pPr>
        <w:ind w:left="0" w:firstLine="0"/>
        <w:rPr>
          <w:rFonts w:ascii="Calibri" w:hAnsi="Calibri" w:cs="Calibri"/>
          <w:sz w:val="20"/>
          <w:szCs w:val="20"/>
          <w:lang w:val="sv-SE"/>
        </w:rPr>
      </w:pPr>
      <w:r>
        <w:rPr>
          <w:rFonts w:ascii="Calibri" w:hAnsi="Calibri" w:cs="Calibri"/>
          <w:sz w:val="20"/>
          <w:szCs w:val="20"/>
          <w:lang w:val="sv-SE"/>
        </w:rPr>
        <w:t>Mata kuliah ini merupakan mata kuliah prasyarat bagi mata kuliah statistika ekonomi. Matematika ekonomi sebagai mata kuliah keilmuan dan ketrampilan (MKK) memberikan pengetahuan dasar matematika yang akan diaplikasikan dalam bidang ekonomi dan bisnis. Tujuan mata kuliah ini adalah agar mahasiswa dapat memahami dan menyelesaikan persoalan matematika secara mendasar dalam bidang ekonomi dan bisnis. Untuk lebih lanjut, matematika ekonomi sebagai alat analisis dan model sederhana yang akan digunakan untuk membantu pengambilan keputusan dalam bidang ekonomi keuangan dan perbankan serta bisnis secara umum.</w:t>
      </w:r>
    </w:p>
    <w:p w14:paraId="06959AAB" w14:textId="77777777" w:rsidR="00FB027A" w:rsidRPr="00D01C2B" w:rsidRDefault="00FB027A" w:rsidP="00FB027A">
      <w:pPr>
        <w:tabs>
          <w:tab w:val="left" w:pos="1980"/>
        </w:tabs>
        <w:spacing w:before="120"/>
        <w:ind w:left="540" w:hanging="540"/>
        <w:rPr>
          <w:rFonts w:ascii="Calibri" w:hAnsi="Calibri" w:cs="Calibri"/>
          <w:b/>
          <w:bCs/>
          <w:sz w:val="20"/>
          <w:szCs w:val="20"/>
          <w:lang w:val="sv-SE"/>
        </w:rPr>
      </w:pPr>
      <w:r w:rsidRPr="00D01C2B">
        <w:rPr>
          <w:rFonts w:ascii="Calibri" w:hAnsi="Calibri" w:cs="Calibri"/>
          <w:b/>
          <w:bCs/>
          <w:sz w:val="20"/>
          <w:szCs w:val="20"/>
          <w:lang w:val="sv-SE"/>
        </w:rPr>
        <w:t>Standar Kompetensi</w:t>
      </w:r>
    </w:p>
    <w:p w14:paraId="345B42FA" w14:textId="77777777" w:rsidR="00FB027A" w:rsidRPr="00D01C2B" w:rsidRDefault="00A13516" w:rsidP="004E1321">
      <w:pPr>
        <w:numPr>
          <w:ilvl w:val="0"/>
          <w:numId w:val="4"/>
        </w:numPr>
        <w:tabs>
          <w:tab w:val="clear" w:pos="720"/>
        </w:tabs>
        <w:ind w:left="284" w:hanging="284"/>
        <w:rPr>
          <w:rFonts w:ascii="Calibri" w:hAnsi="Calibri" w:cs="Calibri"/>
          <w:sz w:val="20"/>
          <w:szCs w:val="20"/>
          <w:lang w:val="sv-SE"/>
        </w:rPr>
      </w:pPr>
      <w:r w:rsidRPr="00D01C2B">
        <w:rPr>
          <w:rFonts w:ascii="Calibri" w:hAnsi="Calibri" w:cs="Calibri"/>
          <w:sz w:val="20"/>
          <w:szCs w:val="20"/>
          <w:lang w:val="sv-SE"/>
        </w:rPr>
        <w:t xml:space="preserve">Mahasiswa mampu untuk memahami sifat-sifat matetika ekonomi </w:t>
      </w:r>
    </w:p>
    <w:p w14:paraId="2C2534C8" w14:textId="77777777" w:rsidR="00A13516" w:rsidRPr="00D01C2B" w:rsidRDefault="00A13516" w:rsidP="004E1321">
      <w:pPr>
        <w:numPr>
          <w:ilvl w:val="0"/>
          <w:numId w:val="4"/>
        </w:numPr>
        <w:tabs>
          <w:tab w:val="clear" w:pos="720"/>
        </w:tabs>
        <w:ind w:left="284" w:hanging="284"/>
        <w:rPr>
          <w:rFonts w:ascii="Calibri" w:hAnsi="Calibri" w:cs="Calibri"/>
          <w:sz w:val="20"/>
          <w:szCs w:val="20"/>
          <w:lang w:val="sv-SE"/>
        </w:rPr>
      </w:pPr>
      <w:r w:rsidRPr="00D01C2B">
        <w:rPr>
          <w:rFonts w:ascii="Calibri" w:hAnsi="Calibri" w:cs="Calibri"/>
          <w:sz w:val="20"/>
          <w:szCs w:val="20"/>
          <w:lang w:val="sv-SE"/>
        </w:rPr>
        <w:t>mahasiswa mampu un</w:t>
      </w:r>
      <w:r w:rsidR="00385297" w:rsidRPr="00D01C2B">
        <w:rPr>
          <w:rFonts w:ascii="Calibri" w:hAnsi="Calibri" w:cs="Calibri"/>
          <w:sz w:val="20"/>
          <w:szCs w:val="20"/>
          <w:lang w:val="sv-SE"/>
        </w:rPr>
        <w:t>tuk memahami dan menerapkan</w:t>
      </w:r>
      <w:r w:rsidRPr="00D01C2B">
        <w:rPr>
          <w:rFonts w:ascii="Calibri" w:hAnsi="Calibri" w:cs="Calibri"/>
          <w:sz w:val="20"/>
          <w:szCs w:val="20"/>
          <w:lang w:val="sv-SE"/>
        </w:rPr>
        <w:t xml:space="preserve"> model ekonomi.</w:t>
      </w:r>
    </w:p>
    <w:p w14:paraId="2A66ACD5" w14:textId="77777777" w:rsidR="00A13516" w:rsidRPr="00D01C2B" w:rsidRDefault="00A13516" w:rsidP="004E1321">
      <w:pPr>
        <w:numPr>
          <w:ilvl w:val="0"/>
          <w:numId w:val="4"/>
        </w:numPr>
        <w:tabs>
          <w:tab w:val="clear" w:pos="720"/>
        </w:tabs>
        <w:ind w:left="284" w:hanging="284"/>
        <w:rPr>
          <w:rFonts w:ascii="Calibri" w:hAnsi="Calibri" w:cs="Calibri"/>
          <w:sz w:val="20"/>
          <w:szCs w:val="20"/>
          <w:lang w:val="sv-SE"/>
        </w:rPr>
      </w:pPr>
      <w:r w:rsidRPr="00D01C2B">
        <w:rPr>
          <w:rFonts w:ascii="Calibri" w:hAnsi="Calibri" w:cs="Calibri"/>
          <w:sz w:val="20"/>
          <w:szCs w:val="20"/>
          <w:lang w:val="sv-SE"/>
        </w:rPr>
        <w:t xml:space="preserve">mahasiswa mampu untuk </w:t>
      </w:r>
      <w:r w:rsidR="00385297" w:rsidRPr="00D01C2B">
        <w:rPr>
          <w:rFonts w:ascii="Calibri" w:hAnsi="Calibri" w:cs="Calibri"/>
          <w:sz w:val="20"/>
          <w:szCs w:val="20"/>
          <w:lang w:val="sv-SE"/>
        </w:rPr>
        <w:t>membedakan tipe-tipe fungsi dan grafiknya dalam matematika dan mengalikasikan dalam bidang ekonomi dan bisnis</w:t>
      </w:r>
    </w:p>
    <w:p w14:paraId="4001287E" w14:textId="77777777" w:rsidR="00FB027A" w:rsidRPr="00D01C2B" w:rsidRDefault="00385297" w:rsidP="004E1321">
      <w:pPr>
        <w:numPr>
          <w:ilvl w:val="0"/>
          <w:numId w:val="4"/>
        </w:numPr>
        <w:tabs>
          <w:tab w:val="clear" w:pos="720"/>
        </w:tabs>
        <w:ind w:left="284" w:hanging="284"/>
        <w:rPr>
          <w:rFonts w:ascii="Calibri" w:hAnsi="Calibri" w:cs="Calibri"/>
          <w:sz w:val="20"/>
          <w:szCs w:val="20"/>
          <w:lang w:val="sv-SE"/>
        </w:rPr>
      </w:pPr>
      <w:r w:rsidRPr="00D01C2B">
        <w:rPr>
          <w:rFonts w:ascii="Calibri" w:hAnsi="Calibri" w:cs="Calibri"/>
          <w:sz w:val="20"/>
          <w:szCs w:val="20"/>
          <w:lang w:val="sv-SE"/>
        </w:rPr>
        <w:t>mahasiswa mampu untuk memahami dan menggunakan aljabar serta trigonometri dalam kaitannya dengan bidang ekonomi dan bisnis</w:t>
      </w:r>
    </w:p>
    <w:p w14:paraId="077B3DB2" w14:textId="77777777" w:rsidR="00385297" w:rsidRPr="00D01C2B" w:rsidRDefault="00385297" w:rsidP="004E1321">
      <w:pPr>
        <w:numPr>
          <w:ilvl w:val="0"/>
          <w:numId w:val="4"/>
        </w:numPr>
        <w:tabs>
          <w:tab w:val="clear" w:pos="720"/>
        </w:tabs>
        <w:ind w:left="284" w:hanging="284"/>
        <w:rPr>
          <w:rFonts w:ascii="Calibri" w:hAnsi="Calibri" w:cs="Calibri"/>
          <w:sz w:val="20"/>
          <w:szCs w:val="20"/>
          <w:lang w:val="sv-SE"/>
        </w:rPr>
      </w:pPr>
      <w:r w:rsidRPr="00D01C2B">
        <w:rPr>
          <w:rFonts w:ascii="Calibri" w:hAnsi="Calibri" w:cs="Calibri"/>
          <w:sz w:val="20"/>
          <w:szCs w:val="20"/>
          <w:lang w:val="sv-SE"/>
        </w:rPr>
        <w:t>mahasiswa mampu untuk menggunakan matematika keuangan dalam analisa dalam bidang ekonomi dan bisnis.</w:t>
      </w:r>
    </w:p>
    <w:p w14:paraId="1DFA99ED" w14:textId="77777777" w:rsidR="00FB027A" w:rsidRPr="00A407D1" w:rsidRDefault="00FB027A" w:rsidP="00FB027A">
      <w:pPr>
        <w:tabs>
          <w:tab w:val="left" w:pos="1980"/>
        </w:tabs>
        <w:spacing w:before="120"/>
        <w:ind w:left="540" w:hanging="540"/>
        <w:rPr>
          <w:rFonts w:ascii="Calibri" w:hAnsi="Calibri" w:cs="Calibri"/>
          <w:b/>
          <w:bCs/>
          <w:sz w:val="20"/>
          <w:szCs w:val="20"/>
          <w:lang w:val="sv-SE"/>
        </w:rPr>
      </w:pPr>
      <w:r w:rsidRPr="00A407D1">
        <w:rPr>
          <w:rFonts w:ascii="Calibri" w:hAnsi="Calibri" w:cs="Calibri"/>
          <w:b/>
          <w:bCs/>
          <w:sz w:val="20"/>
          <w:szCs w:val="20"/>
          <w:lang w:val="sv-SE"/>
        </w:rPr>
        <w:t>Kompetensi Dasar</w:t>
      </w:r>
    </w:p>
    <w:p w14:paraId="31EFDEC8" w14:textId="77777777" w:rsidR="00FB027A" w:rsidRDefault="00385297" w:rsidP="004E1321">
      <w:pPr>
        <w:numPr>
          <w:ilvl w:val="0"/>
          <w:numId w:val="5"/>
        </w:numPr>
        <w:tabs>
          <w:tab w:val="clear" w:pos="720"/>
        </w:tabs>
        <w:ind w:left="284" w:hanging="284"/>
        <w:rPr>
          <w:rFonts w:ascii="Calibri" w:hAnsi="Calibri" w:cs="Calibri"/>
          <w:sz w:val="20"/>
          <w:szCs w:val="20"/>
          <w:lang w:val="sv-SE"/>
        </w:rPr>
      </w:pPr>
      <w:r>
        <w:rPr>
          <w:rFonts w:ascii="Calibri" w:hAnsi="Calibri" w:cs="Calibri"/>
          <w:sz w:val="20"/>
          <w:szCs w:val="20"/>
          <w:lang w:val="sv-SE"/>
        </w:rPr>
        <w:t>mahasiswa mampu menjelaskan perbedaan antara matetika ekonomi dengan non matematika ekonomi.</w:t>
      </w:r>
    </w:p>
    <w:p w14:paraId="5A4275A6" w14:textId="77777777" w:rsidR="00385297" w:rsidRDefault="00385297" w:rsidP="004E1321">
      <w:pPr>
        <w:numPr>
          <w:ilvl w:val="0"/>
          <w:numId w:val="5"/>
        </w:numPr>
        <w:tabs>
          <w:tab w:val="clear" w:pos="720"/>
        </w:tabs>
        <w:ind w:left="284" w:hanging="284"/>
        <w:rPr>
          <w:rFonts w:ascii="Calibri" w:hAnsi="Calibri" w:cs="Calibri"/>
          <w:sz w:val="20"/>
          <w:szCs w:val="20"/>
          <w:lang w:val="sv-SE"/>
        </w:rPr>
      </w:pPr>
      <w:r>
        <w:rPr>
          <w:rFonts w:ascii="Calibri" w:hAnsi="Calibri" w:cs="Calibri"/>
          <w:sz w:val="20"/>
          <w:szCs w:val="20"/>
          <w:lang w:val="sv-SE"/>
        </w:rPr>
        <w:t>mahasiswa mampu untuk menjelaskan himpunan atau kumpulan sebagai bagian dari matematika modern</w:t>
      </w:r>
    </w:p>
    <w:p w14:paraId="42A836B9" w14:textId="77777777" w:rsidR="0073015F" w:rsidRDefault="0073015F" w:rsidP="004E1321">
      <w:pPr>
        <w:numPr>
          <w:ilvl w:val="0"/>
          <w:numId w:val="5"/>
        </w:numPr>
        <w:tabs>
          <w:tab w:val="clear" w:pos="720"/>
        </w:tabs>
        <w:ind w:left="284" w:hanging="284"/>
        <w:rPr>
          <w:rFonts w:ascii="Calibri" w:hAnsi="Calibri" w:cs="Calibri"/>
          <w:sz w:val="20"/>
          <w:szCs w:val="20"/>
          <w:lang w:val="sv-SE"/>
        </w:rPr>
      </w:pPr>
      <w:r>
        <w:rPr>
          <w:rFonts w:ascii="Calibri" w:hAnsi="Calibri" w:cs="Calibri"/>
          <w:sz w:val="20"/>
          <w:szCs w:val="20"/>
          <w:lang w:val="sv-SE"/>
        </w:rPr>
        <w:t>mahasiswa mampu menguraikan jenis bilangan dalam matematika.</w:t>
      </w:r>
    </w:p>
    <w:p w14:paraId="4A4833BE" w14:textId="77777777" w:rsidR="0073015F" w:rsidRDefault="0073015F" w:rsidP="004E1321">
      <w:pPr>
        <w:numPr>
          <w:ilvl w:val="0"/>
          <w:numId w:val="5"/>
        </w:numPr>
        <w:tabs>
          <w:tab w:val="clear" w:pos="720"/>
        </w:tabs>
        <w:ind w:left="284" w:hanging="284"/>
        <w:rPr>
          <w:rFonts w:ascii="Calibri" w:hAnsi="Calibri" w:cs="Calibri"/>
          <w:sz w:val="20"/>
          <w:szCs w:val="20"/>
          <w:lang w:val="sv-SE"/>
        </w:rPr>
      </w:pPr>
      <w:r>
        <w:rPr>
          <w:rFonts w:ascii="Calibri" w:hAnsi="Calibri" w:cs="Calibri"/>
          <w:sz w:val="20"/>
          <w:szCs w:val="20"/>
          <w:lang w:val="sv-SE"/>
        </w:rPr>
        <w:t xml:space="preserve">mahasiswa mampu menerapkan pangkat dan akar  </w:t>
      </w:r>
    </w:p>
    <w:p w14:paraId="4EF5E660" w14:textId="77777777" w:rsidR="00385297" w:rsidRPr="00A407D1" w:rsidRDefault="00385297" w:rsidP="004E1321">
      <w:pPr>
        <w:numPr>
          <w:ilvl w:val="0"/>
          <w:numId w:val="5"/>
        </w:numPr>
        <w:tabs>
          <w:tab w:val="clear" w:pos="720"/>
        </w:tabs>
        <w:ind w:left="284" w:hanging="284"/>
        <w:rPr>
          <w:rFonts w:ascii="Calibri" w:hAnsi="Calibri" w:cs="Calibri"/>
          <w:sz w:val="20"/>
          <w:szCs w:val="20"/>
          <w:lang w:val="sv-SE"/>
        </w:rPr>
      </w:pPr>
      <w:r>
        <w:rPr>
          <w:rFonts w:ascii="Calibri" w:hAnsi="Calibri" w:cs="Calibri"/>
          <w:sz w:val="20"/>
          <w:szCs w:val="20"/>
          <w:lang w:val="sv-SE"/>
        </w:rPr>
        <w:t xml:space="preserve">mahasiswa mampu membedakan kegunaan permutasi dan kombinasi </w:t>
      </w:r>
    </w:p>
    <w:p w14:paraId="4A93CF5C" w14:textId="77777777" w:rsidR="00FB027A" w:rsidRPr="0073015F" w:rsidRDefault="0073015F" w:rsidP="004E1321">
      <w:pPr>
        <w:numPr>
          <w:ilvl w:val="0"/>
          <w:numId w:val="5"/>
        </w:numPr>
        <w:tabs>
          <w:tab w:val="clear" w:pos="720"/>
        </w:tabs>
        <w:ind w:left="284" w:hanging="284"/>
        <w:rPr>
          <w:rFonts w:ascii="Calibri" w:hAnsi="Calibri" w:cs="Calibri"/>
          <w:b/>
          <w:bCs/>
          <w:sz w:val="20"/>
          <w:szCs w:val="20"/>
          <w:lang w:val="sv-SE"/>
        </w:rPr>
      </w:pPr>
      <w:r>
        <w:rPr>
          <w:rFonts w:ascii="Calibri" w:hAnsi="Calibri" w:cs="Calibri"/>
          <w:sz w:val="20"/>
          <w:szCs w:val="20"/>
          <w:lang w:val="sv-SE"/>
        </w:rPr>
        <w:t>mahasiswa mampu menerapkan bilangan e</w:t>
      </w:r>
    </w:p>
    <w:p w14:paraId="2386D823" w14:textId="77777777" w:rsidR="0073015F" w:rsidRPr="0073015F" w:rsidRDefault="0073015F" w:rsidP="004E1321">
      <w:pPr>
        <w:numPr>
          <w:ilvl w:val="0"/>
          <w:numId w:val="5"/>
        </w:numPr>
        <w:tabs>
          <w:tab w:val="clear" w:pos="720"/>
        </w:tabs>
        <w:ind w:left="284" w:hanging="284"/>
        <w:rPr>
          <w:rFonts w:ascii="Calibri" w:hAnsi="Calibri" w:cs="Calibri"/>
          <w:b/>
          <w:bCs/>
          <w:sz w:val="20"/>
          <w:szCs w:val="20"/>
          <w:lang w:val="sv-SE"/>
        </w:rPr>
      </w:pPr>
      <w:r>
        <w:rPr>
          <w:rFonts w:ascii="Calibri" w:hAnsi="Calibri" w:cs="Calibri"/>
          <w:sz w:val="20"/>
          <w:szCs w:val="20"/>
          <w:lang w:val="sv-SE"/>
        </w:rPr>
        <w:t>mahasiswa mampu menerapkan logaritme</w:t>
      </w:r>
    </w:p>
    <w:p w14:paraId="071E76C8" w14:textId="77777777" w:rsidR="0073015F" w:rsidRPr="0073015F" w:rsidRDefault="0073015F" w:rsidP="004E1321">
      <w:pPr>
        <w:numPr>
          <w:ilvl w:val="0"/>
          <w:numId w:val="5"/>
        </w:numPr>
        <w:tabs>
          <w:tab w:val="clear" w:pos="720"/>
        </w:tabs>
        <w:ind w:left="284" w:hanging="284"/>
        <w:rPr>
          <w:rFonts w:ascii="Calibri" w:hAnsi="Calibri" w:cs="Calibri"/>
          <w:b/>
          <w:bCs/>
          <w:sz w:val="20"/>
          <w:szCs w:val="20"/>
          <w:lang w:val="sv-SE"/>
        </w:rPr>
      </w:pPr>
      <w:r>
        <w:rPr>
          <w:rFonts w:ascii="Calibri" w:hAnsi="Calibri" w:cs="Calibri"/>
          <w:sz w:val="20"/>
          <w:szCs w:val="20"/>
          <w:lang w:val="sv-SE"/>
        </w:rPr>
        <w:t>mahasiswa mampu menggunakan persamaan kuadrat</w:t>
      </w:r>
    </w:p>
    <w:p w14:paraId="36BF95BF" w14:textId="77777777" w:rsidR="0073015F" w:rsidRPr="0073015F" w:rsidRDefault="0073015F" w:rsidP="004E1321">
      <w:pPr>
        <w:numPr>
          <w:ilvl w:val="0"/>
          <w:numId w:val="5"/>
        </w:numPr>
        <w:tabs>
          <w:tab w:val="clear" w:pos="720"/>
        </w:tabs>
        <w:ind w:left="240" w:hanging="284"/>
        <w:rPr>
          <w:rFonts w:ascii="Calibri" w:hAnsi="Calibri" w:cs="Calibri"/>
          <w:b/>
          <w:bCs/>
          <w:sz w:val="20"/>
          <w:szCs w:val="20"/>
          <w:lang w:val="sv-SE"/>
        </w:rPr>
      </w:pPr>
      <w:r>
        <w:rPr>
          <w:rFonts w:ascii="Calibri" w:hAnsi="Calibri" w:cs="Calibri"/>
          <w:b/>
          <w:bCs/>
          <w:sz w:val="20"/>
          <w:szCs w:val="20"/>
          <w:lang w:val="sv-SE"/>
        </w:rPr>
        <w:t xml:space="preserve"> </w:t>
      </w:r>
      <w:r>
        <w:rPr>
          <w:rFonts w:ascii="Calibri" w:hAnsi="Calibri" w:cs="Calibri"/>
          <w:sz w:val="20"/>
          <w:szCs w:val="20"/>
          <w:lang w:val="sv-SE"/>
        </w:rPr>
        <w:t>mahasiswa mampu menerapkan fungsi trigonometri</w:t>
      </w:r>
    </w:p>
    <w:p w14:paraId="6EE097FA" w14:textId="77777777" w:rsidR="0073015F" w:rsidRPr="0073015F" w:rsidRDefault="00A92962" w:rsidP="004E1321">
      <w:pPr>
        <w:numPr>
          <w:ilvl w:val="0"/>
          <w:numId w:val="5"/>
        </w:numPr>
        <w:tabs>
          <w:tab w:val="clear" w:pos="720"/>
        </w:tabs>
        <w:ind w:left="240"/>
        <w:rPr>
          <w:rFonts w:ascii="Calibri" w:hAnsi="Calibri" w:cs="Calibri"/>
          <w:b/>
          <w:bCs/>
          <w:sz w:val="20"/>
          <w:szCs w:val="20"/>
          <w:lang w:val="sv-SE"/>
        </w:rPr>
      </w:pPr>
      <w:r>
        <w:rPr>
          <w:rFonts w:ascii="Calibri" w:hAnsi="Calibri" w:cs="Calibri"/>
          <w:sz w:val="20"/>
          <w:szCs w:val="20"/>
          <w:lang w:val="sv-SE"/>
        </w:rPr>
        <w:t xml:space="preserve"> </w:t>
      </w:r>
      <w:r w:rsidR="0073015F">
        <w:rPr>
          <w:rFonts w:ascii="Calibri" w:hAnsi="Calibri" w:cs="Calibri"/>
          <w:sz w:val="20"/>
          <w:szCs w:val="20"/>
          <w:lang w:val="sv-SE"/>
        </w:rPr>
        <w:t xml:space="preserve">mahasiswa mampu membedakan banjar, deret ukur dan deret hitung </w:t>
      </w:r>
    </w:p>
    <w:p w14:paraId="3933389F" w14:textId="77777777" w:rsidR="0073015F" w:rsidRPr="0073015F" w:rsidRDefault="0073015F" w:rsidP="004E1321">
      <w:pPr>
        <w:numPr>
          <w:ilvl w:val="0"/>
          <w:numId w:val="5"/>
        </w:numPr>
        <w:tabs>
          <w:tab w:val="clear" w:pos="720"/>
        </w:tabs>
        <w:ind w:left="1080" w:hanging="284"/>
        <w:rPr>
          <w:rFonts w:ascii="Calibri" w:hAnsi="Calibri" w:cs="Calibri"/>
          <w:b/>
          <w:bCs/>
          <w:sz w:val="20"/>
          <w:szCs w:val="20"/>
          <w:lang w:val="sv-SE"/>
        </w:rPr>
      </w:pPr>
      <w:r>
        <w:rPr>
          <w:rFonts w:ascii="Calibri" w:hAnsi="Calibri" w:cs="Calibri"/>
          <w:sz w:val="20"/>
          <w:szCs w:val="20"/>
          <w:lang w:val="sv-SE"/>
        </w:rPr>
        <w:t>mahasiswa mampu menjelaskan pengertian konstanta, variabel dan fungsi</w:t>
      </w:r>
      <w:r w:rsidR="00A92962">
        <w:rPr>
          <w:rFonts w:ascii="Calibri" w:hAnsi="Calibri" w:cs="Calibri"/>
          <w:sz w:val="20"/>
          <w:szCs w:val="20"/>
          <w:lang w:val="sv-SE"/>
        </w:rPr>
        <w:t xml:space="preserve"> dan kaitannya dengan ekonomi dan bisnis</w:t>
      </w:r>
      <w:r>
        <w:rPr>
          <w:rFonts w:ascii="Calibri" w:hAnsi="Calibri" w:cs="Calibri"/>
          <w:sz w:val="20"/>
          <w:szCs w:val="20"/>
          <w:lang w:val="sv-SE"/>
        </w:rPr>
        <w:t>.</w:t>
      </w:r>
    </w:p>
    <w:p w14:paraId="7D100DB1" w14:textId="77777777" w:rsidR="0073015F" w:rsidRPr="0073015F" w:rsidRDefault="0073015F" w:rsidP="004E1321">
      <w:pPr>
        <w:numPr>
          <w:ilvl w:val="0"/>
          <w:numId w:val="5"/>
        </w:numPr>
        <w:tabs>
          <w:tab w:val="clear" w:pos="720"/>
        </w:tabs>
        <w:ind w:left="1080" w:hanging="284"/>
        <w:rPr>
          <w:rFonts w:ascii="Calibri" w:hAnsi="Calibri" w:cs="Calibri"/>
          <w:b/>
          <w:bCs/>
          <w:sz w:val="20"/>
          <w:szCs w:val="20"/>
          <w:lang w:val="sv-SE"/>
        </w:rPr>
      </w:pPr>
      <w:r>
        <w:rPr>
          <w:rFonts w:ascii="Calibri" w:hAnsi="Calibri" w:cs="Calibri"/>
          <w:sz w:val="20"/>
          <w:szCs w:val="20"/>
          <w:lang w:val="sv-SE"/>
        </w:rPr>
        <w:t>mahasiswa</w:t>
      </w:r>
      <w:r w:rsidR="00A92962">
        <w:rPr>
          <w:rFonts w:ascii="Calibri" w:hAnsi="Calibri" w:cs="Calibri"/>
          <w:sz w:val="20"/>
          <w:szCs w:val="20"/>
          <w:lang w:val="sv-SE"/>
        </w:rPr>
        <w:t xml:space="preserve"> mampu memahami dan menerapkan matematika keuangan</w:t>
      </w:r>
    </w:p>
    <w:p w14:paraId="6BEA28A6" w14:textId="77777777" w:rsidR="00FB027A" w:rsidRPr="00A407D1" w:rsidRDefault="00FB027A" w:rsidP="00A92962">
      <w:pPr>
        <w:tabs>
          <w:tab w:val="left" w:pos="1980"/>
        </w:tabs>
        <w:spacing w:before="120"/>
        <w:ind w:left="1320" w:hanging="540"/>
        <w:rPr>
          <w:rFonts w:ascii="Calibri" w:hAnsi="Calibri" w:cs="Calibri"/>
          <w:b/>
          <w:bCs/>
          <w:sz w:val="20"/>
          <w:szCs w:val="20"/>
          <w:lang w:val="sv-SE"/>
        </w:rPr>
      </w:pPr>
      <w:r w:rsidRPr="00A407D1">
        <w:rPr>
          <w:rFonts w:ascii="Calibri" w:hAnsi="Calibri" w:cs="Calibri"/>
          <w:b/>
          <w:bCs/>
          <w:sz w:val="20"/>
          <w:szCs w:val="20"/>
          <w:lang w:val="sv-SE"/>
        </w:rPr>
        <w:lastRenderedPageBreak/>
        <w:t>Indikator</w:t>
      </w:r>
    </w:p>
    <w:p w14:paraId="11265122" w14:textId="77777777" w:rsidR="00A92962" w:rsidRDefault="00A92962" w:rsidP="004E1321">
      <w:pPr>
        <w:numPr>
          <w:ilvl w:val="0"/>
          <w:numId w:val="3"/>
        </w:numPr>
        <w:tabs>
          <w:tab w:val="clear" w:pos="1021"/>
          <w:tab w:val="num" w:pos="0"/>
        </w:tabs>
        <w:ind w:left="1080" w:hanging="327"/>
        <w:rPr>
          <w:rFonts w:ascii="Calibri" w:hAnsi="Calibri" w:cs="Calibri"/>
          <w:sz w:val="20"/>
          <w:szCs w:val="20"/>
          <w:lang w:val="sv-SE"/>
        </w:rPr>
      </w:pPr>
      <w:r>
        <w:rPr>
          <w:rFonts w:ascii="Calibri" w:hAnsi="Calibri" w:cs="Calibri"/>
          <w:sz w:val="20"/>
          <w:szCs w:val="20"/>
          <w:lang w:val="sv-SE"/>
        </w:rPr>
        <w:t>mahasiswa mampu menjelaskan perbedaan antara matetika ekonomi dengan non matematika ekonomi.</w:t>
      </w:r>
    </w:p>
    <w:p w14:paraId="06033D54" w14:textId="77777777" w:rsidR="00A92962" w:rsidRDefault="00A92962" w:rsidP="004E1321">
      <w:pPr>
        <w:numPr>
          <w:ilvl w:val="0"/>
          <w:numId w:val="3"/>
        </w:numPr>
        <w:tabs>
          <w:tab w:val="clear" w:pos="1021"/>
          <w:tab w:val="num" w:pos="0"/>
        </w:tabs>
        <w:ind w:left="1080" w:hanging="327"/>
        <w:rPr>
          <w:rFonts w:ascii="Calibri" w:hAnsi="Calibri" w:cs="Calibri"/>
          <w:sz w:val="20"/>
          <w:szCs w:val="20"/>
          <w:lang w:val="sv-SE"/>
        </w:rPr>
      </w:pPr>
      <w:r>
        <w:rPr>
          <w:rFonts w:ascii="Calibri" w:hAnsi="Calibri" w:cs="Calibri"/>
          <w:sz w:val="20"/>
          <w:szCs w:val="20"/>
          <w:lang w:val="sv-SE"/>
        </w:rPr>
        <w:t>mahasiswa mampu membedakan matematika ekonomi dengan ekonometrika</w:t>
      </w:r>
    </w:p>
    <w:p w14:paraId="455466EE" w14:textId="77777777" w:rsidR="00A92962" w:rsidRDefault="00A92962" w:rsidP="004E1321">
      <w:pPr>
        <w:numPr>
          <w:ilvl w:val="0"/>
          <w:numId w:val="3"/>
        </w:numPr>
        <w:tabs>
          <w:tab w:val="clear" w:pos="1021"/>
          <w:tab w:val="num" w:pos="0"/>
        </w:tabs>
        <w:ind w:left="1080" w:hanging="327"/>
        <w:rPr>
          <w:rFonts w:ascii="Calibri" w:hAnsi="Calibri" w:cs="Calibri"/>
          <w:sz w:val="20"/>
          <w:szCs w:val="20"/>
          <w:lang w:val="sv-SE"/>
        </w:rPr>
      </w:pPr>
      <w:r>
        <w:rPr>
          <w:rFonts w:ascii="Calibri" w:hAnsi="Calibri" w:cs="Calibri"/>
          <w:sz w:val="20"/>
          <w:szCs w:val="20"/>
          <w:lang w:val="sv-SE"/>
        </w:rPr>
        <w:t>mahasiswa mampu untuk menjelaskan himpunan atau kumpulan sebagai bagian dari matematika modern</w:t>
      </w:r>
    </w:p>
    <w:p w14:paraId="51FD80C4" w14:textId="77777777" w:rsidR="00A92962" w:rsidRDefault="00A92962" w:rsidP="004E1321">
      <w:pPr>
        <w:numPr>
          <w:ilvl w:val="0"/>
          <w:numId w:val="3"/>
        </w:numPr>
        <w:tabs>
          <w:tab w:val="clear" w:pos="1021"/>
          <w:tab w:val="num" w:pos="0"/>
        </w:tabs>
        <w:ind w:left="1080" w:hanging="327"/>
        <w:rPr>
          <w:rFonts w:ascii="Calibri" w:hAnsi="Calibri" w:cs="Calibri"/>
          <w:sz w:val="20"/>
          <w:szCs w:val="20"/>
          <w:lang w:val="sv-SE"/>
        </w:rPr>
      </w:pPr>
      <w:r>
        <w:rPr>
          <w:rFonts w:ascii="Calibri" w:hAnsi="Calibri" w:cs="Calibri"/>
          <w:sz w:val="20"/>
          <w:szCs w:val="20"/>
          <w:lang w:val="sv-SE"/>
        </w:rPr>
        <w:t>mahasiswa mampu menguraikan jenis bilangan dalam matematika.</w:t>
      </w:r>
    </w:p>
    <w:p w14:paraId="0541C3E9" w14:textId="77777777" w:rsidR="00A92962" w:rsidRDefault="00A92962" w:rsidP="004E1321">
      <w:pPr>
        <w:numPr>
          <w:ilvl w:val="0"/>
          <w:numId w:val="3"/>
        </w:numPr>
        <w:tabs>
          <w:tab w:val="clear" w:pos="1021"/>
          <w:tab w:val="num" w:pos="0"/>
        </w:tabs>
        <w:ind w:left="1080" w:hanging="327"/>
        <w:rPr>
          <w:rFonts w:ascii="Calibri" w:hAnsi="Calibri" w:cs="Calibri"/>
          <w:sz w:val="20"/>
          <w:szCs w:val="20"/>
          <w:lang w:val="sv-SE"/>
        </w:rPr>
      </w:pPr>
      <w:r>
        <w:rPr>
          <w:rFonts w:ascii="Calibri" w:hAnsi="Calibri" w:cs="Calibri"/>
          <w:sz w:val="20"/>
          <w:szCs w:val="20"/>
          <w:lang w:val="sv-SE"/>
        </w:rPr>
        <w:t xml:space="preserve">mahasiswa mampu menerapkan pangkat dan akar  </w:t>
      </w:r>
    </w:p>
    <w:p w14:paraId="470579EA" w14:textId="77777777" w:rsidR="00A92962" w:rsidRPr="00A407D1" w:rsidRDefault="00A92962" w:rsidP="004E1321">
      <w:pPr>
        <w:numPr>
          <w:ilvl w:val="0"/>
          <w:numId w:val="3"/>
        </w:numPr>
        <w:tabs>
          <w:tab w:val="clear" w:pos="1021"/>
          <w:tab w:val="num" w:pos="0"/>
        </w:tabs>
        <w:ind w:left="1080" w:hanging="327"/>
        <w:rPr>
          <w:rFonts w:ascii="Calibri" w:hAnsi="Calibri" w:cs="Calibri"/>
          <w:sz w:val="20"/>
          <w:szCs w:val="20"/>
          <w:lang w:val="sv-SE"/>
        </w:rPr>
      </w:pPr>
      <w:r>
        <w:rPr>
          <w:rFonts w:ascii="Calibri" w:hAnsi="Calibri" w:cs="Calibri"/>
          <w:sz w:val="20"/>
          <w:szCs w:val="20"/>
          <w:lang w:val="sv-SE"/>
        </w:rPr>
        <w:t>mahasiswa mampu membedakan kegunaan permutasi dan kombinasi serta menerapkannya dalam bidang ekonomi dan bisnis</w:t>
      </w:r>
    </w:p>
    <w:p w14:paraId="3822EFA8" w14:textId="77777777" w:rsidR="00A92962" w:rsidRPr="00D01C2B" w:rsidRDefault="00A92962"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mahasiswa mampu menerapkan bilangan e</w:t>
      </w:r>
    </w:p>
    <w:p w14:paraId="2F50DE38" w14:textId="77777777" w:rsidR="00A92962" w:rsidRPr="00D01C2B" w:rsidRDefault="00A92962"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mahasiswa mampu menerapkan logaritme</w:t>
      </w:r>
    </w:p>
    <w:p w14:paraId="4C69CA2F" w14:textId="77777777" w:rsidR="00A92962" w:rsidRPr="00D01C2B" w:rsidRDefault="00A92962"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mahasiswa mampu menggunakan persamaan kuadrat</w:t>
      </w:r>
    </w:p>
    <w:p w14:paraId="117E3DA0" w14:textId="77777777" w:rsidR="00A92962" w:rsidRPr="00D01C2B" w:rsidRDefault="00A92962"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 xml:space="preserve"> mahasiswa mampu menerapkan fungsi trigonometri</w:t>
      </w:r>
    </w:p>
    <w:p w14:paraId="330EE0B8" w14:textId="77777777" w:rsidR="00A92962" w:rsidRPr="00D01C2B" w:rsidRDefault="00A92962"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mahasiswa mampu membedakan banjar, deret ukur dan deret hitung serta kegunaaannya dalam ekonomi dan bisnis.</w:t>
      </w:r>
    </w:p>
    <w:p w14:paraId="5CCFB228" w14:textId="77777777" w:rsidR="00A92962" w:rsidRPr="00D01C2B" w:rsidRDefault="00A92962"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mahasiswa mampu menjelaskan pengertian konstanta, variabel dan fungsi dan kaitannya dengan ekonomi dan bisnis.</w:t>
      </w:r>
    </w:p>
    <w:p w14:paraId="26F29507" w14:textId="77777777" w:rsidR="00A92962" w:rsidRPr="00D01C2B" w:rsidRDefault="00A92962"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mahasiswa mampu menerapkan fungsi dan kurva dalam ekonomi baik permintaan dan penawaran</w:t>
      </w:r>
    </w:p>
    <w:p w14:paraId="434C07FB" w14:textId="77777777" w:rsidR="00A92962" w:rsidRPr="00D01C2B" w:rsidRDefault="00A92962"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 xml:space="preserve">mahasiswa mampu </w:t>
      </w:r>
      <w:r w:rsidR="00D01C2B">
        <w:rPr>
          <w:rFonts w:ascii="Calibri" w:hAnsi="Calibri" w:cs="Calibri"/>
          <w:sz w:val="20"/>
          <w:szCs w:val="20"/>
          <w:lang w:val="sv-SE"/>
        </w:rPr>
        <w:t xml:space="preserve">menjelaskan tentang keseimbangan dan </w:t>
      </w:r>
      <w:r w:rsidRPr="00D01C2B">
        <w:rPr>
          <w:rFonts w:ascii="Calibri" w:hAnsi="Calibri" w:cs="Calibri"/>
          <w:sz w:val="20"/>
          <w:szCs w:val="20"/>
          <w:lang w:val="sv-SE"/>
        </w:rPr>
        <w:t xml:space="preserve">menentukan keseimbangan </w:t>
      </w:r>
      <w:r w:rsidR="00D01C2B" w:rsidRPr="00D01C2B">
        <w:rPr>
          <w:rFonts w:ascii="Calibri" w:hAnsi="Calibri" w:cs="Calibri"/>
          <w:sz w:val="20"/>
          <w:szCs w:val="20"/>
          <w:lang w:val="sv-SE"/>
        </w:rPr>
        <w:t xml:space="preserve">pasar dengan fungsi permintaan dan penawaran. </w:t>
      </w:r>
    </w:p>
    <w:p w14:paraId="56DB0B3D" w14:textId="77777777" w:rsidR="00D01C2B" w:rsidRPr="00D01C2B" w:rsidRDefault="00D01C2B"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mahasiswa mampu menerapkan aplikasi fungsi dalam ekonomi dengan memperhitungkan perpajakan dan subsidi.</w:t>
      </w:r>
    </w:p>
    <w:p w14:paraId="2C4B01F2" w14:textId="77777777" w:rsidR="00D01C2B" w:rsidRPr="00D01C2B" w:rsidRDefault="00D01C2B"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 xml:space="preserve">mahasiswa mampu membedakan </w:t>
      </w:r>
      <w:r w:rsidRPr="00D01C2B">
        <w:rPr>
          <w:rFonts w:ascii="Calibri" w:hAnsi="Calibri" w:cs="Calibri"/>
          <w:i/>
          <w:iCs/>
          <w:sz w:val="20"/>
          <w:szCs w:val="20"/>
          <w:lang w:val="sv-SE"/>
        </w:rPr>
        <w:t>present</w:t>
      </w:r>
      <w:r w:rsidRPr="00D01C2B">
        <w:rPr>
          <w:rFonts w:ascii="Calibri" w:hAnsi="Calibri" w:cs="Calibri"/>
          <w:sz w:val="20"/>
          <w:szCs w:val="20"/>
          <w:lang w:val="sv-SE"/>
        </w:rPr>
        <w:t xml:space="preserve"> dan</w:t>
      </w:r>
      <w:r w:rsidRPr="00D01C2B">
        <w:rPr>
          <w:rFonts w:ascii="Calibri" w:hAnsi="Calibri" w:cs="Calibri"/>
          <w:i/>
          <w:iCs/>
          <w:sz w:val="20"/>
          <w:szCs w:val="20"/>
          <w:lang w:val="sv-SE"/>
        </w:rPr>
        <w:t xml:space="preserve"> future value</w:t>
      </w:r>
    </w:p>
    <w:p w14:paraId="54967223" w14:textId="77777777" w:rsidR="00D01C2B" w:rsidRPr="00D01C2B" w:rsidRDefault="00A92962"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mahasiswa mampu mem</w:t>
      </w:r>
      <w:r w:rsidR="00D01C2B" w:rsidRPr="00D01C2B">
        <w:rPr>
          <w:rFonts w:ascii="Calibri" w:hAnsi="Calibri" w:cs="Calibri"/>
          <w:sz w:val="20"/>
          <w:szCs w:val="20"/>
          <w:lang w:val="sv-SE"/>
        </w:rPr>
        <w:t xml:space="preserve">bedakan </w:t>
      </w:r>
      <w:r w:rsidR="00D01C2B" w:rsidRPr="00D01C2B">
        <w:rPr>
          <w:rFonts w:ascii="Calibri" w:hAnsi="Calibri" w:cs="Calibri"/>
          <w:i/>
          <w:iCs/>
          <w:sz w:val="20"/>
          <w:szCs w:val="20"/>
          <w:lang w:val="sv-SE"/>
        </w:rPr>
        <w:t xml:space="preserve">simple </w:t>
      </w:r>
      <w:r w:rsidR="00D01C2B" w:rsidRPr="00D01C2B">
        <w:rPr>
          <w:rFonts w:ascii="Calibri" w:hAnsi="Calibri" w:cs="Calibri"/>
          <w:sz w:val="20"/>
          <w:szCs w:val="20"/>
          <w:lang w:val="sv-SE"/>
        </w:rPr>
        <w:t>dan</w:t>
      </w:r>
      <w:r w:rsidR="00D01C2B" w:rsidRPr="00D01C2B">
        <w:rPr>
          <w:rFonts w:ascii="Calibri" w:hAnsi="Calibri" w:cs="Calibri"/>
          <w:i/>
          <w:iCs/>
          <w:sz w:val="20"/>
          <w:szCs w:val="20"/>
          <w:lang w:val="sv-SE"/>
        </w:rPr>
        <w:t xml:space="preserve"> multiple interest rate</w:t>
      </w:r>
    </w:p>
    <w:p w14:paraId="2AA57EA9" w14:textId="77777777" w:rsidR="00A92962" w:rsidRPr="00D01C2B" w:rsidRDefault="00D01C2B"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 xml:space="preserve">mahasiswa mampu menerapkan </w:t>
      </w:r>
      <w:r w:rsidRPr="00D01C2B">
        <w:rPr>
          <w:rFonts w:ascii="Calibri" w:hAnsi="Calibri" w:cs="Calibri"/>
          <w:i/>
          <w:iCs/>
          <w:sz w:val="20"/>
          <w:szCs w:val="20"/>
          <w:lang w:val="sv-SE"/>
        </w:rPr>
        <w:t>compound interest</w:t>
      </w:r>
    </w:p>
    <w:p w14:paraId="29F8D9FC" w14:textId="77777777" w:rsidR="00D01C2B" w:rsidRPr="00D01C2B" w:rsidRDefault="00D01C2B" w:rsidP="004E1321">
      <w:pPr>
        <w:numPr>
          <w:ilvl w:val="0"/>
          <w:numId w:val="3"/>
        </w:numPr>
        <w:tabs>
          <w:tab w:val="clear" w:pos="1021"/>
          <w:tab w:val="num" w:pos="0"/>
        </w:tabs>
        <w:ind w:left="1080" w:hanging="327"/>
        <w:rPr>
          <w:rFonts w:ascii="Calibri" w:hAnsi="Calibri" w:cs="Calibri"/>
          <w:sz w:val="20"/>
          <w:szCs w:val="20"/>
          <w:lang w:val="sv-SE"/>
        </w:rPr>
      </w:pPr>
      <w:r w:rsidRPr="00D01C2B">
        <w:rPr>
          <w:rFonts w:ascii="Calibri" w:hAnsi="Calibri" w:cs="Calibri"/>
          <w:sz w:val="20"/>
          <w:szCs w:val="20"/>
          <w:lang w:val="sv-SE"/>
        </w:rPr>
        <w:t>mahasiswa mampu menggunakan annuitas</w:t>
      </w:r>
    </w:p>
    <w:p w14:paraId="4ACF620D" w14:textId="77777777" w:rsidR="00FB027A" w:rsidRPr="00A407D1" w:rsidRDefault="00FB027A" w:rsidP="00D01C2B">
      <w:pPr>
        <w:tabs>
          <w:tab w:val="left" w:pos="1980"/>
        </w:tabs>
        <w:spacing w:before="120"/>
        <w:ind w:left="1320" w:hanging="540"/>
        <w:rPr>
          <w:rFonts w:ascii="Calibri" w:hAnsi="Calibri" w:cs="Calibri"/>
          <w:b/>
          <w:bCs/>
          <w:sz w:val="20"/>
          <w:szCs w:val="20"/>
          <w:lang w:val="sv-SE"/>
        </w:rPr>
      </w:pPr>
      <w:r w:rsidRPr="00A407D1">
        <w:rPr>
          <w:rFonts w:ascii="Calibri" w:hAnsi="Calibri" w:cs="Calibri"/>
          <w:b/>
          <w:bCs/>
          <w:sz w:val="20"/>
          <w:szCs w:val="20"/>
          <w:lang w:val="sv-SE"/>
        </w:rPr>
        <w:t>Topik Inti</w:t>
      </w:r>
    </w:p>
    <w:p w14:paraId="10F16DD5" w14:textId="77777777" w:rsidR="00FB027A" w:rsidRDefault="00D01C2B" w:rsidP="004E1321">
      <w:pPr>
        <w:numPr>
          <w:ilvl w:val="0"/>
          <w:numId w:val="1"/>
        </w:numPr>
        <w:tabs>
          <w:tab w:val="clear" w:pos="720"/>
        </w:tabs>
        <w:ind w:left="1080" w:hanging="284"/>
        <w:rPr>
          <w:rFonts w:ascii="Calibri" w:hAnsi="Calibri" w:cs="Calibri"/>
          <w:sz w:val="20"/>
          <w:szCs w:val="20"/>
          <w:lang w:val="sv-SE"/>
        </w:rPr>
      </w:pPr>
      <w:r>
        <w:rPr>
          <w:rFonts w:ascii="Calibri" w:hAnsi="Calibri" w:cs="Calibri"/>
          <w:sz w:val="20"/>
          <w:szCs w:val="20"/>
          <w:lang w:val="sv-SE"/>
        </w:rPr>
        <w:t>Pendahuluan dan ruang lingkup matematika ekonomi</w:t>
      </w:r>
    </w:p>
    <w:p w14:paraId="190F4771" w14:textId="77777777" w:rsidR="00D01C2B" w:rsidRDefault="00D01C2B" w:rsidP="004E1321">
      <w:pPr>
        <w:numPr>
          <w:ilvl w:val="0"/>
          <w:numId w:val="1"/>
        </w:numPr>
        <w:tabs>
          <w:tab w:val="clear" w:pos="720"/>
        </w:tabs>
        <w:ind w:left="1080" w:hanging="284"/>
        <w:rPr>
          <w:rFonts w:ascii="Calibri" w:hAnsi="Calibri" w:cs="Calibri"/>
          <w:sz w:val="20"/>
          <w:szCs w:val="20"/>
          <w:lang w:val="sv-SE"/>
        </w:rPr>
      </w:pPr>
      <w:r>
        <w:rPr>
          <w:rFonts w:ascii="Calibri" w:hAnsi="Calibri" w:cs="Calibri"/>
          <w:sz w:val="20"/>
          <w:szCs w:val="20"/>
          <w:lang w:val="sv-SE"/>
        </w:rPr>
        <w:t>sifat-sifat matematika ekonomi</w:t>
      </w:r>
    </w:p>
    <w:p w14:paraId="7A348354" w14:textId="77777777" w:rsidR="00D01C2B" w:rsidRDefault="00E677A5" w:rsidP="004E1321">
      <w:pPr>
        <w:numPr>
          <w:ilvl w:val="0"/>
          <w:numId w:val="1"/>
        </w:numPr>
        <w:tabs>
          <w:tab w:val="clear" w:pos="720"/>
        </w:tabs>
        <w:ind w:left="1080" w:hanging="284"/>
        <w:rPr>
          <w:rFonts w:ascii="Calibri" w:hAnsi="Calibri" w:cs="Calibri"/>
          <w:sz w:val="20"/>
          <w:szCs w:val="20"/>
          <w:lang w:val="sv-SE"/>
        </w:rPr>
      </w:pPr>
      <w:r>
        <w:rPr>
          <w:rFonts w:ascii="Calibri" w:hAnsi="Calibri" w:cs="Calibri"/>
          <w:sz w:val="20"/>
          <w:szCs w:val="20"/>
          <w:lang w:val="sv-SE"/>
        </w:rPr>
        <w:t xml:space="preserve">Pengertian </w:t>
      </w:r>
      <w:r w:rsidR="00D01C2B">
        <w:rPr>
          <w:rFonts w:ascii="Calibri" w:hAnsi="Calibri" w:cs="Calibri"/>
          <w:sz w:val="20"/>
          <w:szCs w:val="20"/>
          <w:lang w:val="sv-SE"/>
        </w:rPr>
        <w:t>Himpunan/Kumpulan (set)</w:t>
      </w:r>
    </w:p>
    <w:p w14:paraId="4B9F2015" w14:textId="77777777" w:rsidR="00D01C2B" w:rsidRDefault="00E677A5" w:rsidP="004E1321">
      <w:pPr>
        <w:numPr>
          <w:ilvl w:val="0"/>
          <w:numId w:val="1"/>
        </w:numPr>
        <w:tabs>
          <w:tab w:val="clear" w:pos="720"/>
        </w:tabs>
        <w:ind w:left="1080" w:hanging="284"/>
        <w:rPr>
          <w:rFonts w:ascii="Calibri" w:hAnsi="Calibri" w:cs="Calibri"/>
          <w:sz w:val="20"/>
          <w:szCs w:val="20"/>
          <w:lang w:val="sv-SE"/>
        </w:rPr>
      </w:pPr>
      <w:r>
        <w:rPr>
          <w:rFonts w:ascii="Calibri" w:hAnsi="Calibri" w:cs="Calibri"/>
          <w:sz w:val="20"/>
          <w:szCs w:val="20"/>
          <w:lang w:val="sv-SE"/>
        </w:rPr>
        <w:t>Pengertian bilangan, pangkat dan akar</w:t>
      </w:r>
    </w:p>
    <w:p w14:paraId="329E9521" w14:textId="77777777" w:rsidR="00E677A5" w:rsidRDefault="00E677A5" w:rsidP="004E1321">
      <w:pPr>
        <w:numPr>
          <w:ilvl w:val="0"/>
          <w:numId w:val="1"/>
        </w:numPr>
        <w:tabs>
          <w:tab w:val="clear" w:pos="720"/>
        </w:tabs>
        <w:ind w:left="1080" w:hanging="284"/>
        <w:rPr>
          <w:rFonts w:ascii="Calibri" w:hAnsi="Calibri" w:cs="Calibri"/>
          <w:sz w:val="20"/>
          <w:szCs w:val="20"/>
          <w:lang w:val="sv-SE"/>
        </w:rPr>
      </w:pPr>
      <w:r>
        <w:rPr>
          <w:rFonts w:ascii="Calibri" w:hAnsi="Calibri" w:cs="Calibri"/>
          <w:sz w:val="20"/>
          <w:szCs w:val="20"/>
          <w:lang w:val="sv-SE"/>
        </w:rPr>
        <w:t>Permutasi dan kombinasi</w:t>
      </w:r>
    </w:p>
    <w:p w14:paraId="08CBE21E" w14:textId="77777777" w:rsidR="00E677A5" w:rsidRDefault="00E677A5" w:rsidP="004E1321">
      <w:pPr>
        <w:numPr>
          <w:ilvl w:val="0"/>
          <w:numId w:val="1"/>
        </w:numPr>
        <w:tabs>
          <w:tab w:val="clear" w:pos="720"/>
        </w:tabs>
        <w:ind w:left="1080" w:hanging="284"/>
        <w:rPr>
          <w:rFonts w:ascii="Calibri" w:hAnsi="Calibri" w:cs="Calibri"/>
          <w:sz w:val="20"/>
          <w:szCs w:val="20"/>
          <w:lang w:val="sv-SE"/>
        </w:rPr>
      </w:pPr>
      <w:r>
        <w:rPr>
          <w:rFonts w:ascii="Calibri" w:hAnsi="Calibri" w:cs="Calibri"/>
          <w:sz w:val="20"/>
          <w:szCs w:val="20"/>
          <w:lang w:val="sv-SE"/>
        </w:rPr>
        <w:t>Pengertian bilangan e dan logaritma</w:t>
      </w:r>
    </w:p>
    <w:p w14:paraId="10AE452F" w14:textId="77777777" w:rsidR="00E677A5" w:rsidRDefault="00E677A5" w:rsidP="004E1321">
      <w:pPr>
        <w:numPr>
          <w:ilvl w:val="0"/>
          <w:numId w:val="1"/>
        </w:numPr>
        <w:tabs>
          <w:tab w:val="clear" w:pos="720"/>
        </w:tabs>
        <w:ind w:left="360" w:hanging="284"/>
        <w:rPr>
          <w:rFonts w:ascii="Calibri" w:hAnsi="Calibri" w:cs="Calibri"/>
          <w:sz w:val="20"/>
          <w:szCs w:val="20"/>
          <w:lang w:val="sv-SE"/>
        </w:rPr>
      </w:pPr>
      <w:r>
        <w:rPr>
          <w:rFonts w:ascii="Calibri" w:hAnsi="Calibri" w:cs="Calibri"/>
          <w:sz w:val="20"/>
          <w:szCs w:val="20"/>
          <w:lang w:val="sv-SE"/>
        </w:rPr>
        <w:t>Pengertian persamaan kuadrat dan trigonometri</w:t>
      </w:r>
    </w:p>
    <w:p w14:paraId="08A0DCF7" w14:textId="77777777" w:rsidR="00E677A5" w:rsidRPr="00A407D1" w:rsidRDefault="00E677A5" w:rsidP="004E1321">
      <w:pPr>
        <w:numPr>
          <w:ilvl w:val="0"/>
          <w:numId w:val="1"/>
        </w:numPr>
        <w:tabs>
          <w:tab w:val="clear" w:pos="720"/>
        </w:tabs>
        <w:ind w:left="360" w:hanging="284"/>
        <w:rPr>
          <w:rFonts w:ascii="Calibri" w:hAnsi="Calibri" w:cs="Calibri"/>
          <w:sz w:val="20"/>
          <w:szCs w:val="20"/>
          <w:lang w:val="sv-SE"/>
        </w:rPr>
      </w:pPr>
      <w:r>
        <w:rPr>
          <w:rFonts w:ascii="Calibri" w:hAnsi="Calibri" w:cs="Calibri"/>
          <w:sz w:val="20"/>
          <w:szCs w:val="20"/>
          <w:lang w:val="sv-SE"/>
        </w:rPr>
        <w:t>Pengertian banjar, deret hitung dan deret ukur serta kaitannya dengan pemakaian dalam ekonomi dan bisnis</w:t>
      </w:r>
    </w:p>
    <w:p w14:paraId="1E49AEBF" w14:textId="77777777" w:rsidR="00E677A5" w:rsidRDefault="00E677A5" w:rsidP="004E1321">
      <w:pPr>
        <w:numPr>
          <w:ilvl w:val="0"/>
          <w:numId w:val="1"/>
        </w:numPr>
        <w:tabs>
          <w:tab w:val="clear" w:pos="720"/>
        </w:tabs>
        <w:ind w:left="360" w:hanging="284"/>
        <w:rPr>
          <w:rFonts w:ascii="Calibri" w:hAnsi="Calibri" w:cs="Calibri"/>
          <w:sz w:val="20"/>
          <w:szCs w:val="20"/>
        </w:rPr>
      </w:pPr>
      <w:r>
        <w:rPr>
          <w:rFonts w:ascii="Calibri" w:hAnsi="Calibri" w:cs="Calibri"/>
          <w:sz w:val="20"/>
          <w:szCs w:val="20"/>
        </w:rPr>
        <w:t>Fungsi: pengertian konstanta, variable dan fungsi</w:t>
      </w:r>
    </w:p>
    <w:p w14:paraId="0BC1A603" w14:textId="77777777" w:rsidR="00E677A5" w:rsidRPr="00A407D1" w:rsidRDefault="00E677A5" w:rsidP="004E1321">
      <w:pPr>
        <w:numPr>
          <w:ilvl w:val="0"/>
          <w:numId w:val="1"/>
        </w:numPr>
        <w:tabs>
          <w:tab w:val="clear" w:pos="720"/>
        </w:tabs>
        <w:ind w:left="360" w:hanging="284"/>
        <w:rPr>
          <w:rFonts w:ascii="Calibri" w:hAnsi="Calibri" w:cs="Calibri"/>
          <w:sz w:val="20"/>
          <w:szCs w:val="20"/>
        </w:rPr>
      </w:pPr>
      <w:r>
        <w:rPr>
          <w:rFonts w:ascii="Calibri" w:hAnsi="Calibri" w:cs="Calibri"/>
          <w:sz w:val="20"/>
          <w:szCs w:val="20"/>
        </w:rPr>
        <w:t>Fungsi :tipe-tipe fungsi</w:t>
      </w:r>
    </w:p>
    <w:p w14:paraId="1F0A85A7" w14:textId="77777777" w:rsidR="00FB027A" w:rsidRPr="00A407D1" w:rsidRDefault="00E677A5" w:rsidP="004E1321">
      <w:pPr>
        <w:numPr>
          <w:ilvl w:val="0"/>
          <w:numId w:val="1"/>
        </w:numPr>
        <w:tabs>
          <w:tab w:val="clear" w:pos="720"/>
        </w:tabs>
        <w:ind w:left="360" w:hanging="284"/>
        <w:rPr>
          <w:rFonts w:ascii="Calibri" w:hAnsi="Calibri" w:cs="Calibri"/>
          <w:sz w:val="20"/>
          <w:szCs w:val="20"/>
        </w:rPr>
      </w:pPr>
      <w:r>
        <w:rPr>
          <w:rFonts w:ascii="Calibri" w:hAnsi="Calibri" w:cs="Calibri"/>
          <w:sz w:val="20"/>
          <w:szCs w:val="20"/>
        </w:rPr>
        <w:lastRenderedPageBreak/>
        <w:t>Analisa ekuilibrium dalam ekonomi</w:t>
      </w:r>
    </w:p>
    <w:p w14:paraId="71B612DC" w14:textId="77777777" w:rsidR="00FB027A" w:rsidRPr="00A407D1" w:rsidRDefault="00E677A5" w:rsidP="004E1321">
      <w:pPr>
        <w:numPr>
          <w:ilvl w:val="0"/>
          <w:numId w:val="1"/>
        </w:numPr>
        <w:tabs>
          <w:tab w:val="clear" w:pos="720"/>
        </w:tabs>
        <w:ind w:left="360" w:hanging="284"/>
        <w:rPr>
          <w:rFonts w:ascii="Calibri" w:hAnsi="Calibri" w:cs="Calibri"/>
          <w:sz w:val="20"/>
          <w:szCs w:val="20"/>
        </w:rPr>
      </w:pPr>
      <w:r>
        <w:rPr>
          <w:rFonts w:ascii="Calibri" w:hAnsi="Calibri" w:cs="Calibri"/>
          <w:sz w:val="20"/>
          <w:szCs w:val="20"/>
        </w:rPr>
        <w:t xml:space="preserve">Matematika keuangan: </w:t>
      </w:r>
      <w:r w:rsidRPr="00E677A5">
        <w:rPr>
          <w:rFonts w:ascii="Calibri" w:hAnsi="Calibri" w:cs="Calibri"/>
          <w:i/>
          <w:iCs/>
          <w:sz w:val="20"/>
          <w:szCs w:val="20"/>
        </w:rPr>
        <w:t>PV, FV</w:t>
      </w:r>
      <w:r>
        <w:rPr>
          <w:rFonts w:ascii="Calibri" w:hAnsi="Calibri" w:cs="Calibri"/>
          <w:sz w:val="20"/>
          <w:szCs w:val="20"/>
        </w:rPr>
        <w:t xml:space="preserve">, Simple dan </w:t>
      </w:r>
      <w:r w:rsidRPr="00E677A5">
        <w:rPr>
          <w:rFonts w:ascii="Calibri" w:hAnsi="Calibri" w:cs="Calibri"/>
          <w:i/>
          <w:iCs/>
          <w:sz w:val="20"/>
          <w:szCs w:val="20"/>
        </w:rPr>
        <w:t>multiple rate</w:t>
      </w:r>
    </w:p>
    <w:p w14:paraId="70FE6ECA" w14:textId="77777777" w:rsidR="00E677A5" w:rsidRDefault="00E677A5" w:rsidP="004E1321">
      <w:pPr>
        <w:numPr>
          <w:ilvl w:val="0"/>
          <w:numId w:val="1"/>
        </w:numPr>
        <w:tabs>
          <w:tab w:val="clear" w:pos="720"/>
        </w:tabs>
        <w:ind w:left="360" w:hanging="284"/>
        <w:rPr>
          <w:rFonts w:ascii="Calibri" w:hAnsi="Calibri" w:cs="Calibri"/>
          <w:sz w:val="20"/>
          <w:szCs w:val="20"/>
        </w:rPr>
      </w:pPr>
      <w:r>
        <w:rPr>
          <w:rFonts w:ascii="Calibri" w:hAnsi="Calibri" w:cs="Calibri"/>
          <w:sz w:val="20"/>
          <w:szCs w:val="20"/>
        </w:rPr>
        <w:t xml:space="preserve">Compound interest </w:t>
      </w:r>
    </w:p>
    <w:p w14:paraId="6BED38BC" w14:textId="77777777" w:rsidR="00FB027A" w:rsidRPr="00A407D1" w:rsidRDefault="00E677A5" w:rsidP="004E1321">
      <w:pPr>
        <w:numPr>
          <w:ilvl w:val="0"/>
          <w:numId w:val="1"/>
        </w:numPr>
        <w:tabs>
          <w:tab w:val="clear" w:pos="720"/>
        </w:tabs>
        <w:ind w:left="360" w:hanging="284"/>
        <w:rPr>
          <w:rFonts w:ascii="Calibri" w:hAnsi="Calibri" w:cs="Calibri"/>
          <w:sz w:val="20"/>
          <w:szCs w:val="20"/>
        </w:rPr>
      </w:pPr>
      <w:r>
        <w:rPr>
          <w:rFonts w:ascii="Calibri" w:hAnsi="Calibri" w:cs="Calibri"/>
          <w:sz w:val="20"/>
          <w:szCs w:val="20"/>
        </w:rPr>
        <w:t>Annuitas</w:t>
      </w:r>
    </w:p>
    <w:p w14:paraId="06A68028" w14:textId="77777777" w:rsidR="00FB027A" w:rsidRPr="00A407D1" w:rsidRDefault="00FB027A" w:rsidP="00E677A5">
      <w:pPr>
        <w:tabs>
          <w:tab w:val="left" w:pos="360"/>
        </w:tabs>
        <w:spacing w:before="120"/>
        <w:ind w:left="360"/>
        <w:rPr>
          <w:rFonts w:ascii="Calibri" w:hAnsi="Calibri" w:cs="Calibri"/>
          <w:b/>
          <w:bCs/>
          <w:sz w:val="20"/>
          <w:szCs w:val="20"/>
        </w:rPr>
      </w:pPr>
      <w:r w:rsidRPr="00A407D1">
        <w:rPr>
          <w:rFonts w:ascii="Calibri" w:hAnsi="Calibri" w:cs="Calibri"/>
          <w:b/>
          <w:bCs/>
          <w:sz w:val="20"/>
          <w:szCs w:val="20"/>
        </w:rPr>
        <w:t>Referensi</w:t>
      </w:r>
    </w:p>
    <w:p w14:paraId="3C8F3BC0" w14:textId="77777777" w:rsidR="00FB027A" w:rsidRPr="00A407D1" w:rsidRDefault="00970562" w:rsidP="004E1321">
      <w:pPr>
        <w:numPr>
          <w:ilvl w:val="0"/>
          <w:numId w:val="2"/>
        </w:numPr>
        <w:tabs>
          <w:tab w:val="clear" w:pos="720"/>
        </w:tabs>
        <w:ind w:left="480" w:hanging="284"/>
        <w:rPr>
          <w:rFonts w:ascii="Calibri" w:hAnsi="Calibri" w:cs="Calibri"/>
          <w:sz w:val="20"/>
          <w:szCs w:val="20"/>
        </w:rPr>
      </w:pPr>
      <w:r>
        <w:rPr>
          <w:rFonts w:ascii="Calibri" w:hAnsi="Calibri" w:cs="Calibri"/>
          <w:sz w:val="20"/>
          <w:szCs w:val="20"/>
        </w:rPr>
        <w:t xml:space="preserve">Chiang, Alpha. C., 1989, </w:t>
      </w:r>
      <w:r>
        <w:rPr>
          <w:rFonts w:ascii="Calibri" w:hAnsi="Calibri" w:cs="Calibri"/>
          <w:i/>
          <w:iCs/>
          <w:sz w:val="20"/>
          <w:szCs w:val="20"/>
        </w:rPr>
        <w:t>Dasar-Dasar Matematika</w:t>
      </w:r>
      <w:r w:rsidR="00927FCB">
        <w:rPr>
          <w:rFonts w:ascii="Calibri" w:hAnsi="Calibri" w:cs="Calibri"/>
          <w:i/>
          <w:iCs/>
          <w:sz w:val="20"/>
          <w:szCs w:val="20"/>
        </w:rPr>
        <w:t xml:space="preserve"> Ekonomi</w:t>
      </w:r>
      <w:r>
        <w:rPr>
          <w:rFonts w:ascii="Calibri" w:hAnsi="Calibri" w:cs="Calibri"/>
          <w:sz w:val="20"/>
          <w:szCs w:val="20"/>
        </w:rPr>
        <w:t xml:space="preserve">, Jilid I, </w:t>
      </w:r>
      <w:r w:rsidR="00927FCB">
        <w:rPr>
          <w:rFonts w:ascii="Calibri" w:hAnsi="Calibri" w:cs="Calibri"/>
          <w:sz w:val="20"/>
          <w:szCs w:val="20"/>
        </w:rPr>
        <w:t xml:space="preserve">Terjemahan, </w:t>
      </w:r>
      <w:r>
        <w:rPr>
          <w:rFonts w:ascii="Calibri" w:hAnsi="Calibri" w:cs="Calibri"/>
          <w:sz w:val="20"/>
          <w:szCs w:val="20"/>
        </w:rPr>
        <w:t>Penerbit Erlangga, Jakarta.</w:t>
      </w:r>
    </w:p>
    <w:p w14:paraId="5DF3F796" w14:textId="77777777" w:rsidR="00FB027A" w:rsidRPr="00A407D1" w:rsidRDefault="00970562" w:rsidP="004E1321">
      <w:pPr>
        <w:numPr>
          <w:ilvl w:val="0"/>
          <w:numId w:val="2"/>
        </w:numPr>
        <w:tabs>
          <w:tab w:val="clear" w:pos="720"/>
        </w:tabs>
        <w:ind w:left="480" w:hanging="284"/>
        <w:rPr>
          <w:rFonts w:ascii="Calibri" w:hAnsi="Calibri" w:cs="Calibri"/>
          <w:sz w:val="20"/>
          <w:szCs w:val="20"/>
        </w:rPr>
      </w:pPr>
      <w:r>
        <w:rPr>
          <w:rFonts w:ascii="Calibri" w:hAnsi="Calibri" w:cs="Calibri"/>
          <w:sz w:val="20"/>
          <w:szCs w:val="20"/>
        </w:rPr>
        <w:t xml:space="preserve">Dumairy, 1991, </w:t>
      </w:r>
      <w:r>
        <w:rPr>
          <w:rFonts w:ascii="Calibri" w:hAnsi="Calibri" w:cs="Calibri"/>
          <w:i/>
          <w:iCs/>
          <w:sz w:val="20"/>
          <w:szCs w:val="20"/>
        </w:rPr>
        <w:t>Matematika Terapan Untuk Bisnis dan Ekonomi</w:t>
      </w:r>
      <w:r>
        <w:rPr>
          <w:rFonts w:ascii="Calibri" w:hAnsi="Calibri" w:cs="Calibri"/>
          <w:sz w:val="20"/>
          <w:szCs w:val="20"/>
        </w:rPr>
        <w:t>, BPFE, Yogyakarta</w:t>
      </w:r>
    </w:p>
    <w:p w14:paraId="736E103A" w14:textId="77777777" w:rsidR="00FB027A" w:rsidRPr="00A407D1" w:rsidRDefault="00927FCB" w:rsidP="004E1321">
      <w:pPr>
        <w:numPr>
          <w:ilvl w:val="0"/>
          <w:numId w:val="2"/>
        </w:numPr>
        <w:tabs>
          <w:tab w:val="clear" w:pos="720"/>
        </w:tabs>
        <w:ind w:left="480" w:hanging="284"/>
        <w:rPr>
          <w:rFonts w:ascii="Calibri" w:hAnsi="Calibri" w:cs="Calibri"/>
          <w:sz w:val="20"/>
          <w:szCs w:val="20"/>
        </w:rPr>
      </w:pPr>
      <w:r>
        <w:rPr>
          <w:rFonts w:ascii="Calibri" w:hAnsi="Calibri" w:cs="Calibri"/>
          <w:sz w:val="20"/>
          <w:szCs w:val="20"/>
        </w:rPr>
        <w:t xml:space="preserve">Assauri, Prof. DR. Sofyan, 2007, </w:t>
      </w:r>
      <w:r>
        <w:rPr>
          <w:rFonts w:ascii="Calibri" w:hAnsi="Calibri" w:cs="Calibri"/>
          <w:i/>
          <w:iCs/>
          <w:sz w:val="20"/>
          <w:szCs w:val="20"/>
        </w:rPr>
        <w:t>Matematika Ekonomi</w:t>
      </w:r>
      <w:r>
        <w:rPr>
          <w:rFonts w:ascii="Calibri" w:hAnsi="Calibri" w:cs="Calibri"/>
          <w:sz w:val="20"/>
          <w:szCs w:val="20"/>
        </w:rPr>
        <w:t>, PT. Raja Grafindo Persada, Jakarta</w:t>
      </w:r>
    </w:p>
    <w:p w14:paraId="60717FFF" w14:textId="77777777" w:rsidR="00FB027A" w:rsidRDefault="00927FCB" w:rsidP="004E1321">
      <w:pPr>
        <w:numPr>
          <w:ilvl w:val="0"/>
          <w:numId w:val="2"/>
        </w:numPr>
        <w:tabs>
          <w:tab w:val="clear" w:pos="720"/>
        </w:tabs>
        <w:ind w:left="480" w:hanging="284"/>
        <w:rPr>
          <w:rFonts w:ascii="Calibri" w:hAnsi="Calibri" w:cs="Calibri"/>
          <w:sz w:val="20"/>
          <w:szCs w:val="20"/>
        </w:rPr>
      </w:pPr>
      <w:r>
        <w:rPr>
          <w:rFonts w:ascii="Calibri" w:hAnsi="Calibri" w:cs="Calibri"/>
          <w:sz w:val="20"/>
          <w:szCs w:val="20"/>
        </w:rPr>
        <w:t xml:space="preserve">Hoffman, L.D and Bradley, G.L., 1989, </w:t>
      </w:r>
      <w:r>
        <w:rPr>
          <w:rFonts w:ascii="Calibri" w:hAnsi="Calibri" w:cs="Calibri"/>
          <w:i/>
          <w:iCs/>
          <w:sz w:val="20"/>
          <w:szCs w:val="20"/>
        </w:rPr>
        <w:t>Calculus for Business Economics and The Social and Life Sciences</w:t>
      </w:r>
      <w:r>
        <w:rPr>
          <w:rFonts w:ascii="Calibri" w:hAnsi="Calibri" w:cs="Calibri"/>
          <w:sz w:val="20"/>
          <w:szCs w:val="20"/>
        </w:rPr>
        <w:t>, 4</w:t>
      </w:r>
      <w:r w:rsidRPr="00927FCB">
        <w:rPr>
          <w:rFonts w:ascii="Calibri" w:hAnsi="Calibri" w:cs="Calibri"/>
          <w:sz w:val="20"/>
          <w:szCs w:val="20"/>
          <w:vertAlign w:val="superscript"/>
        </w:rPr>
        <w:t>th</w:t>
      </w:r>
      <w:r>
        <w:rPr>
          <w:rFonts w:ascii="Calibri" w:hAnsi="Calibri" w:cs="Calibri"/>
          <w:sz w:val="20"/>
          <w:szCs w:val="20"/>
        </w:rPr>
        <w:t xml:space="preserve"> edition, McGraw Hill.</w:t>
      </w:r>
    </w:p>
    <w:p w14:paraId="7D484E72" w14:textId="77777777" w:rsidR="00927FCB" w:rsidRPr="00A407D1" w:rsidRDefault="00927FCB" w:rsidP="004E1321">
      <w:pPr>
        <w:numPr>
          <w:ilvl w:val="0"/>
          <w:numId w:val="2"/>
        </w:numPr>
        <w:tabs>
          <w:tab w:val="clear" w:pos="720"/>
        </w:tabs>
        <w:ind w:left="480" w:hanging="284"/>
        <w:rPr>
          <w:rFonts w:ascii="Calibri" w:hAnsi="Calibri" w:cs="Calibri"/>
          <w:sz w:val="20"/>
          <w:szCs w:val="20"/>
        </w:rPr>
      </w:pPr>
      <w:r>
        <w:rPr>
          <w:rFonts w:ascii="Calibri" w:hAnsi="Calibri" w:cs="Calibri"/>
          <w:sz w:val="20"/>
          <w:szCs w:val="20"/>
        </w:rPr>
        <w:t xml:space="preserve">Weber, J.E., 1982, </w:t>
      </w:r>
      <w:r>
        <w:rPr>
          <w:rFonts w:ascii="Calibri" w:hAnsi="Calibri" w:cs="Calibri"/>
          <w:i/>
          <w:iCs/>
          <w:sz w:val="20"/>
          <w:szCs w:val="20"/>
        </w:rPr>
        <w:t xml:space="preserve">Mathematical Analysis, Business and Economics Applications, </w:t>
      </w:r>
      <w:r>
        <w:rPr>
          <w:rFonts w:ascii="Calibri" w:hAnsi="Calibri" w:cs="Calibri"/>
          <w:sz w:val="20"/>
          <w:szCs w:val="20"/>
        </w:rPr>
        <w:t>4</w:t>
      </w:r>
      <w:r w:rsidRPr="00927FCB">
        <w:rPr>
          <w:rFonts w:ascii="Calibri" w:hAnsi="Calibri" w:cs="Calibri"/>
          <w:sz w:val="20"/>
          <w:szCs w:val="20"/>
          <w:vertAlign w:val="superscript"/>
        </w:rPr>
        <w:t>th</w:t>
      </w:r>
      <w:r>
        <w:rPr>
          <w:rFonts w:ascii="Calibri" w:hAnsi="Calibri" w:cs="Calibri"/>
          <w:sz w:val="20"/>
          <w:szCs w:val="20"/>
        </w:rPr>
        <w:t xml:space="preserve"> edition, Harper and Row Publisher.</w:t>
      </w:r>
    </w:p>
    <w:p w14:paraId="59F6726F" w14:textId="77777777" w:rsidR="00FB027A" w:rsidRPr="00A407D1" w:rsidRDefault="00927FCB" w:rsidP="004E1321">
      <w:pPr>
        <w:numPr>
          <w:ilvl w:val="0"/>
          <w:numId w:val="2"/>
        </w:numPr>
        <w:tabs>
          <w:tab w:val="clear" w:pos="720"/>
        </w:tabs>
        <w:ind w:left="480" w:hanging="284"/>
        <w:rPr>
          <w:rFonts w:ascii="Calibri" w:hAnsi="Calibri" w:cs="Calibri"/>
          <w:sz w:val="20"/>
          <w:szCs w:val="20"/>
        </w:rPr>
      </w:pPr>
      <w:r>
        <w:rPr>
          <w:rFonts w:ascii="Calibri" w:hAnsi="Calibri" w:cs="Calibri"/>
          <w:sz w:val="20"/>
          <w:szCs w:val="20"/>
        </w:rPr>
        <w:t xml:space="preserve">Legowo, 1984, </w:t>
      </w:r>
      <w:r>
        <w:rPr>
          <w:rFonts w:ascii="Calibri" w:hAnsi="Calibri" w:cs="Calibri"/>
          <w:i/>
          <w:iCs/>
          <w:sz w:val="20"/>
          <w:szCs w:val="20"/>
        </w:rPr>
        <w:t>Dasar-dasar Kalkulus: Penerapannya Dalam Ekonomi</w:t>
      </w:r>
      <w:r>
        <w:rPr>
          <w:rFonts w:ascii="Calibri" w:hAnsi="Calibri" w:cs="Calibri"/>
          <w:sz w:val="20"/>
          <w:szCs w:val="20"/>
        </w:rPr>
        <w:t>, Edisi Dua, LPFE UI, Jakarta.</w:t>
      </w:r>
    </w:p>
    <w:p w14:paraId="5E90F273" w14:textId="77777777" w:rsidR="00FB027A" w:rsidRDefault="00927FCB" w:rsidP="004E1321">
      <w:pPr>
        <w:numPr>
          <w:ilvl w:val="0"/>
          <w:numId w:val="2"/>
        </w:numPr>
        <w:tabs>
          <w:tab w:val="clear" w:pos="720"/>
        </w:tabs>
        <w:ind w:left="480" w:hanging="284"/>
        <w:rPr>
          <w:rFonts w:ascii="Calibri" w:hAnsi="Calibri" w:cs="Calibri"/>
          <w:sz w:val="20"/>
          <w:szCs w:val="20"/>
        </w:rPr>
      </w:pPr>
      <w:r>
        <w:rPr>
          <w:rFonts w:ascii="Calibri" w:hAnsi="Calibri" w:cs="Calibri"/>
          <w:sz w:val="20"/>
          <w:szCs w:val="20"/>
        </w:rPr>
        <w:t xml:space="preserve">Johannes, Prof., dan Handoko, B. S., 1984, </w:t>
      </w:r>
      <w:r>
        <w:rPr>
          <w:rFonts w:ascii="Calibri" w:hAnsi="Calibri" w:cs="Calibri"/>
          <w:i/>
          <w:iCs/>
          <w:sz w:val="20"/>
          <w:szCs w:val="20"/>
        </w:rPr>
        <w:t xml:space="preserve">Pengantar Matematika Untuk Ekonomi, </w:t>
      </w:r>
      <w:r>
        <w:rPr>
          <w:rFonts w:ascii="Calibri" w:hAnsi="Calibri" w:cs="Calibri"/>
          <w:sz w:val="20"/>
          <w:szCs w:val="20"/>
        </w:rPr>
        <w:t>LP3ES, Jakarta.</w:t>
      </w:r>
    </w:p>
    <w:p w14:paraId="79B215B8" w14:textId="77777777" w:rsidR="00927FCB" w:rsidRDefault="00927FCB" w:rsidP="004E1321">
      <w:pPr>
        <w:numPr>
          <w:ilvl w:val="0"/>
          <w:numId w:val="2"/>
        </w:numPr>
        <w:tabs>
          <w:tab w:val="clear" w:pos="720"/>
        </w:tabs>
        <w:ind w:left="480" w:hanging="284"/>
        <w:rPr>
          <w:rFonts w:ascii="Calibri" w:hAnsi="Calibri" w:cs="Calibri"/>
          <w:sz w:val="20"/>
          <w:szCs w:val="20"/>
        </w:rPr>
      </w:pPr>
      <w:r>
        <w:rPr>
          <w:rFonts w:ascii="Calibri" w:hAnsi="Calibri" w:cs="Calibri"/>
          <w:sz w:val="20"/>
          <w:szCs w:val="20"/>
        </w:rPr>
        <w:t xml:space="preserve">Bouldin, R., 1985, </w:t>
      </w:r>
      <w:r>
        <w:rPr>
          <w:rFonts w:ascii="Calibri" w:hAnsi="Calibri" w:cs="Calibri"/>
          <w:i/>
          <w:iCs/>
          <w:sz w:val="20"/>
          <w:szCs w:val="20"/>
        </w:rPr>
        <w:t xml:space="preserve"> Calculus With Applications to Business, Economics and Social Sciences, </w:t>
      </w:r>
      <w:r>
        <w:rPr>
          <w:rFonts w:ascii="Calibri" w:hAnsi="Calibri" w:cs="Calibri"/>
          <w:sz w:val="20"/>
          <w:szCs w:val="20"/>
        </w:rPr>
        <w:t xml:space="preserve"> Sounders College Publishing, USA.</w:t>
      </w:r>
    </w:p>
    <w:p w14:paraId="3FF81BEB" w14:textId="77777777" w:rsidR="00927FCB" w:rsidRDefault="00927FCB" w:rsidP="004E1321">
      <w:pPr>
        <w:numPr>
          <w:ilvl w:val="0"/>
          <w:numId w:val="2"/>
        </w:numPr>
        <w:tabs>
          <w:tab w:val="clear" w:pos="720"/>
        </w:tabs>
        <w:ind w:left="480" w:hanging="284"/>
        <w:rPr>
          <w:rFonts w:ascii="Calibri" w:hAnsi="Calibri" w:cs="Calibri"/>
          <w:sz w:val="20"/>
          <w:szCs w:val="20"/>
        </w:rPr>
      </w:pPr>
      <w:r>
        <w:rPr>
          <w:rFonts w:ascii="Calibri" w:hAnsi="Calibri" w:cs="Calibri"/>
          <w:sz w:val="20"/>
          <w:szCs w:val="20"/>
        </w:rPr>
        <w:t xml:space="preserve">Cisell, R., Cissel, H., and Flaspohler, D.C., 1986, </w:t>
      </w:r>
      <w:r>
        <w:rPr>
          <w:rFonts w:ascii="Calibri" w:hAnsi="Calibri" w:cs="Calibri"/>
          <w:i/>
          <w:iCs/>
          <w:sz w:val="20"/>
          <w:szCs w:val="20"/>
        </w:rPr>
        <w:t>Mathematics of Finance</w:t>
      </w:r>
      <w:r>
        <w:rPr>
          <w:rFonts w:ascii="Calibri" w:hAnsi="Calibri" w:cs="Calibri"/>
          <w:sz w:val="20"/>
          <w:szCs w:val="20"/>
        </w:rPr>
        <w:t>, 7</w:t>
      </w:r>
      <w:r w:rsidRPr="00927FCB">
        <w:rPr>
          <w:rFonts w:ascii="Calibri" w:hAnsi="Calibri" w:cs="Calibri"/>
          <w:sz w:val="20"/>
          <w:szCs w:val="20"/>
          <w:vertAlign w:val="superscript"/>
        </w:rPr>
        <w:t>th</w:t>
      </w:r>
      <w:r>
        <w:rPr>
          <w:rFonts w:ascii="Calibri" w:hAnsi="Calibri" w:cs="Calibri"/>
          <w:sz w:val="20"/>
          <w:szCs w:val="20"/>
        </w:rPr>
        <w:t xml:space="preserve"> edition, Houghton Mifflin Company, Boston.</w:t>
      </w:r>
    </w:p>
    <w:p w14:paraId="2C53EBC0" w14:textId="77777777" w:rsidR="00486AE2" w:rsidRDefault="00486AE2" w:rsidP="004E1321">
      <w:pPr>
        <w:numPr>
          <w:ilvl w:val="0"/>
          <w:numId w:val="2"/>
        </w:numPr>
        <w:tabs>
          <w:tab w:val="clear" w:pos="720"/>
        </w:tabs>
        <w:ind w:left="480" w:hanging="284"/>
        <w:rPr>
          <w:rFonts w:ascii="Calibri" w:hAnsi="Calibri" w:cs="Calibri"/>
          <w:sz w:val="20"/>
          <w:szCs w:val="20"/>
        </w:rPr>
      </w:pPr>
      <w:r>
        <w:rPr>
          <w:rFonts w:ascii="Calibri" w:hAnsi="Calibri" w:cs="Calibri"/>
          <w:sz w:val="20"/>
          <w:szCs w:val="20"/>
        </w:rPr>
        <w:t xml:space="preserve">Bowen, E.K., 1976, </w:t>
      </w:r>
      <w:r>
        <w:rPr>
          <w:rFonts w:ascii="Calibri" w:hAnsi="Calibri" w:cs="Calibri"/>
          <w:i/>
          <w:iCs/>
          <w:sz w:val="20"/>
          <w:szCs w:val="20"/>
        </w:rPr>
        <w:t xml:space="preserve">Mathematics With Applications in Management and Economics, </w:t>
      </w:r>
      <w:r>
        <w:rPr>
          <w:rFonts w:ascii="Calibri" w:hAnsi="Calibri" w:cs="Calibri"/>
          <w:sz w:val="20"/>
          <w:szCs w:val="20"/>
        </w:rPr>
        <w:t xml:space="preserve"> Irwin, </w:t>
      </w:r>
      <w:r w:rsidR="003B6DA1">
        <w:rPr>
          <w:rFonts w:ascii="Calibri" w:hAnsi="Calibri" w:cs="Calibri"/>
          <w:sz w:val="20"/>
          <w:szCs w:val="20"/>
        </w:rPr>
        <w:t>Illinois</w:t>
      </w:r>
      <w:r>
        <w:rPr>
          <w:rFonts w:ascii="Calibri" w:hAnsi="Calibri" w:cs="Calibri"/>
          <w:sz w:val="20"/>
          <w:szCs w:val="20"/>
        </w:rPr>
        <w:t xml:space="preserve">. </w:t>
      </w:r>
    </w:p>
    <w:p w14:paraId="2A87F560" w14:textId="77777777" w:rsidR="00016E18" w:rsidRDefault="00016E18" w:rsidP="004E1321">
      <w:pPr>
        <w:numPr>
          <w:ilvl w:val="0"/>
          <w:numId w:val="2"/>
        </w:numPr>
        <w:tabs>
          <w:tab w:val="clear" w:pos="720"/>
        </w:tabs>
        <w:ind w:left="480" w:hanging="284"/>
        <w:rPr>
          <w:rFonts w:ascii="Calibri" w:hAnsi="Calibri" w:cs="Calibri"/>
          <w:sz w:val="20"/>
          <w:szCs w:val="20"/>
        </w:rPr>
      </w:pPr>
      <w:r>
        <w:rPr>
          <w:rFonts w:ascii="Calibri" w:hAnsi="Calibri" w:cs="Calibri"/>
          <w:sz w:val="20"/>
          <w:szCs w:val="20"/>
        </w:rPr>
        <w:t xml:space="preserve">Franklin, J., 1980, </w:t>
      </w:r>
      <w:r>
        <w:rPr>
          <w:rFonts w:ascii="Calibri" w:hAnsi="Calibri" w:cs="Calibri"/>
          <w:i/>
          <w:iCs/>
          <w:sz w:val="20"/>
          <w:szCs w:val="20"/>
        </w:rPr>
        <w:t xml:space="preserve"> Methods of Mathematical</w:t>
      </w:r>
      <w:r>
        <w:rPr>
          <w:rFonts w:ascii="Calibri" w:hAnsi="Calibri" w:cs="Calibri"/>
          <w:sz w:val="20"/>
          <w:szCs w:val="20"/>
        </w:rPr>
        <w:t>, Springer-Verlag New York Inc</w:t>
      </w:r>
    </w:p>
    <w:p w14:paraId="3CDD286F" w14:textId="77777777" w:rsidR="00016E18" w:rsidRPr="00A407D1" w:rsidRDefault="00016E18" w:rsidP="004E1321">
      <w:pPr>
        <w:numPr>
          <w:ilvl w:val="0"/>
          <w:numId w:val="2"/>
        </w:numPr>
        <w:tabs>
          <w:tab w:val="clear" w:pos="720"/>
        </w:tabs>
        <w:ind w:left="480" w:hanging="284"/>
        <w:rPr>
          <w:rFonts w:ascii="Calibri" w:hAnsi="Calibri" w:cs="Calibri"/>
          <w:sz w:val="20"/>
          <w:szCs w:val="20"/>
        </w:rPr>
      </w:pPr>
      <w:r>
        <w:rPr>
          <w:rFonts w:ascii="Calibri" w:hAnsi="Calibri" w:cs="Calibri"/>
          <w:sz w:val="20"/>
          <w:szCs w:val="20"/>
        </w:rPr>
        <w:t xml:space="preserve">Henderson, J.M., and Quandt, R.E., 1980, </w:t>
      </w:r>
      <w:r>
        <w:rPr>
          <w:rFonts w:ascii="Calibri" w:hAnsi="Calibri" w:cs="Calibri"/>
          <w:i/>
          <w:iCs/>
          <w:sz w:val="20"/>
          <w:szCs w:val="20"/>
        </w:rPr>
        <w:t>Microe</w:t>
      </w:r>
      <w:r w:rsidR="008E3116">
        <w:rPr>
          <w:rFonts w:ascii="Calibri" w:hAnsi="Calibri" w:cs="Calibri"/>
          <w:i/>
          <w:iCs/>
          <w:sz w:val="20"/>
          <w:szCs w:val="20"/>
        </w:rPr>
        <w:t>c</w:t>
      </w:r>
      <w:r>
        <w:rPr>
          <w:rFonts w:ascii="Calibri" w:hAnsi="Calibri" w:cs="Calibri"/>
          <w:i/>
          <w:iCs/>
          <w:sz w:val="20"/>
          <w:szCs w:val="20"/>
        </w:rPr>
        <w:t>onomic Theory: A Mathematical Approach</w:t>
      </w:r>
      <w:r>
        <w:rPr>
          <w:rFonts w:ascii="Calibri" w:hAnsi="Calibri" w:cs="Calibri"/>
          <w:sz w:val="20"/>
          <w:szCs w:val="20"/>
        </w:rPr>
        <w:t xml:space="preserve">, McGraw Hill, New York. </w:t>
      </w:r>
    </w:p>
    <w:sectPr w:rsidR="00016E18" w:rsidRPr="00A407D1" w:rsidSect="00B25879">
      <w:footerReference w:type="default" r:id="rId7"/>
      <w:pgSz w:w="11907" w:h="11907" w:code="9"/>
      <w:pgMar w:top="1985" w:right="1134" w:bottom="1701" w:left="198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53FCD" w14:textId="77777777" w:rsidR="004E1321" w:rsidRDefault="004E1321" w:rsidP="00A57F35">
      <w:pPr>
        <w:spacing w:line="240" w:lineRule="auto"/>
      </w:pPr>
      <w:r>
        <w:separator/>
      </w:r>
    </w:p>
  </w:endnote>
  <w:endnote w:type="continuationSeparator" w:id="0">
    <w:p w14:paraId="5C285E38" w14:textId="77777777" w:rsidR="004E1321" w:rsidRDefault="004E1321" w:rsidP="00A57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04805" w14:textId="77777777" w:rsidR="00A57F35" w:rsidRPr="00A57F35" w:rsidRDefault="00A57F35" w:rsidP="00A57F35">
    <w:pPr>
      <w:pStyle w:val="Footer"/>
      <w:spacing w:line="240" w:lineRule="auto"/>
      <w:ind w:left="0" w:firstLine="0"/>
      <w:jc w:val="center"/>
      <w:rPr>
        <w:sz w:val="20"/>
        <w:szCs w:val="20"/>
      </w:rPr>
    </w:pPr>
    <w:r w:rsidRPr="00A57F35">
      <w:rPr>
        <w:sz w:val="20"/>
        <w:szCs w:val="20"/>
      </w:rPr>
      <w:fldChar w:fldCharType="begin"/>
    </w:r>
    <w:r w:rsidRPr="00A57F35">
      <w:rPr>
        <w:sz w:val="20"/>
        <w:szCs w:val="20"/>
      </w:rPr>
      <w:instrText xml:space="preserve"> PAGE   \* MERGEFORMAT </w:instrText>
    </w:r>
    <w:r w:rsidRPr="00A57F35">
      <w:rPr>
        <w:sz w:val="20"/>
        <w:szCs w:val="20"/>
      </w:rPr>
      <w:fldChar w:fldCharType="separate"/>
    </w:r>
    <w:r w:rsidR="003B6DA1">
      <w:rPr>
        <w:noProof/>
        <w:sz w:val="20"/>
        <w:szCs w:val="20"/>
      </w:rPr>
      <w:t>1</w:t>
    </w:r>
    <w:r w:rsidRPr="00A57F3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A590E" w14:textId="77777777" w:rsidR="004E1321" w:rsidRDefault="004E1321" w:rsidP="00A57F35">
      <w:pPr>
        <w:spacing w:line="240" w:lineRule="auto"/>
      </w:pPr>
      <w:r>
        <w:separator/>
      </w:r>
    </w:p>
  </w:footnote>
  <w:footnote w:type="continuationSeparator" w:id="0">
    <w:p w14:paraId="65F1D0E0" w14:textId="77777777" w:rsidR="004E1321" w:rsidRDefault="004E1321" w:rsidP="00A57F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7F0"/>
    <w:multiLevelType w:val="hybridMultilevel"/>
    <w:tmpl w:val="4E462C4C"/>
    <w:lvl w:ilvl="0" w:tplc="BBDC6F86">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AC45BBF"/>
    <w:multiLevelType w:val="hybridMultilevel"/>
    <w:tmpl w:val="EA60E190"/>
    <w:lvl w:ilvl="0" w:tplc="75547F4A">
      <w:start w:val="1"/>
      <w:numFmt w:val="decimal"/>
      <w:lvlText w:val="%1."/>
      <w:lvlJc w:val="left"/>
      <w:pPr>
        <w:tabs>
          <w:tab w:val="num" w:pos="1021"/>
        </w:tabs>
        <w:ind w:left="1021"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ED85161"/>
    <w:multiLevelType w:val="hybridMultilevel"/>
    <w:tmpl w:val="597C53DA"/>
    <w:lvl w:ilvl="0" w:tplc="0409000F">
      <w:start w:val="1"/>
      <w:numFmt w:val="decimal"/>
      <w:lvlText w:val="%1."/>
      <w:lvlJc w:val="left"/>
      <w:pPr>
        <w:tabs>
          <w:tab w:val="num" w:pos="720"/>
        </w:tabs>
        <w:ind w:left="720" w:hanging="360"/>
      </w:pPr>
    </w:lvl>
    <w:lvl w:ilvl="1" w:tplc="4A98346E">
      <w:start w:val="1"/>
      <w:numFmt w:val="decimal"/>
      <w:pStyle w:val="NormalLatinCalibri"/>
      <w:lvlText w:val="%2."/>
      <w:lvlJc w:val="left"/>
      <w:pPr>
        <w:tabs>
          <w:tab w:val="num" w:pos="1440"/>
        </w:tabs>
        <w:ind w:left="1440" w:hanging="360"/>
      </w:pPr>
      <w:rPr>
        <w:rFonts w:ascii="Calibri" w:hAnsi="Calibri" w:cs="Calibri" w:hint="default"/>
        <w:b w:val="0"/>
        <w:bCs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1D618BA"/>
    <w:multiLevelType w:val="hybridMultilevel"/>
    <w:tmpl w:val="DFFE9BFE"/>
    <w:lvl w:ilvl="0" w:tplc="52503430">
      <w:start w:val="1"/>
      <w:numFmt w:val="upperRoman"/>
      <w:pStyle w:val="Heading3"/>
      <w:lvlText w:val="%1."/>
      <w:lvlJc w:val="left"/>
      <w:pPr>
        <w:tabs>
          <w:tab w:val="num" w:pos="1080"/>
        </w:tabs>
        <w:ind w:left="1080" w:hanging="720"/>
      </w:pPr>
      <w:rPr>
        <w:rFonts w:hint="default"/>
      </w:rPr>
    </w:lvl>
    <w:lvl w:ilvl="1" w:tplc="15C226DC">
      <w:start w:val="1"/>
      <w:numFmt w:val="decimal"/>
      <w:lvlText w:val="%2."/>
      <w:lvlJc w:val="left"/>
      <w:pPr>
        <w:tabs>
          <w:tab w:val="num" w:pos="1440"/>
        </w:tabs>
        <w:ind w:left="1440" w:hanging="360"/>
      </w:pPr>
      <w:rPr>
        <w:rFonts w:hint="default"/>
      </w:rPr>
    </w:lvl>
    <w:lvl w:ilvl="2" w:tplc="8CFC35C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AE0C202">
      <w:start w:val="1"/>
      <w:numFmt w:val="decimal"/>
      <w:lvlText w:val="%5."/>
      <w:lvlJc w:val="left"/>
      <w:pPr>
        <w:tabs>
          <w:tab w:val="num" w:pos="3600"/>
        </w:tabs>
        <w:ind w:left="3600" w:hanging="360"/>
      </w:pPr>
      <w:rPr>
        <w:rFonts w:ascii="Times New Roman" w:eastAsia="Times New Roman" w:hAnsi="Times New Roman" w:hint="default"/>
      </w:rPr>
    </w:lvl>
    <w:lvl w:ilvl="5" w:tplc="9648D9C0">
      <w:start w:val="1"/>
      <w:numFmt w:val="bullet"/>
      <w:lvlText w:val="-"/>
      <w:lvlJc w:val="left"/>
      <w:pPr>
        <w:tabs>
          <w:tab w:val="num" w:pos="4500"/>
        </w:tabs>
        <w:ind w:left="4500" w:hanging="360"/>
      </w:pPr>
      <w:rPr>
        <w:rFonts w:ascii="Times New Roman" w:eastAsia="Times New Roman" w:hAnsi="Times New Roman" w:hint="default"/>
      </w:rPr>
    </w:lvl>
    <w:lvl w:ilvl="6" w:tplc="0DACE60C">
      <w:start w:val="1"/>
      <w:numFmt w:val="decimal"/>
      <w:lvlText w:val="%7."/>
      <w:lvlJc w:val="left"/>
      <w:pPr>
        <w:tabs>
          <w:tab w:val="num" w:pos="734"/>
        </w:tabs>
        <w:ind w:left="734" w:hanging="360"/>
      </w:pPr>
      <w:rPr>
        <w:rFonts w:ascii="Calibri" w:eastAsia="Times New Roman" w:hAnsi="Calibri" w:hint="default"/>
      </w:rPr>
    </w:lvl>
    <w:lvl w:ilvl="7" w:tplc="4B00C090">
      <w:start w:val="1"/>
      <w:numFmt w:val="decimal"/>
      <w:lvlText w:val="%8"/>
      <w:lvlJc w:val="left"/>
      <w:pPr>
        <w:tabs>
          <w:tab w:val="num" w:pos="5760"/>
        </w:tabs>
        <w:ind w:left="5760" w:hanging="360"/>
      </w:pPr>
      <w:rPr>
        <w:rFonts w:hint="default"/>
      </w:rPr>
    </w:lvl>
    <w:lvl w:ilvl="8" w:tplc="0409001B">
      <w:start w:val="1"/>
      <w:numFmt w:val="lowerRoman"/>
      <w:lvlText w:val="%9."/>
      <w:lvlJc w:val="right"/>
      <w:pPr>
        <w:tabs>
          <w:tab w:val="num" w:pos="6480"/>
        </w:tabs>
        <w:ind w:left="6480" w:hanging="180"/>
      </w:pPr>
    </w:lvl>
  </w:abstractNum>
  <w:abstractNum w:abstractNumId="4" w15:restartNumberingAfterBreak="0">
    <w:nsid w:val="32BC0948"/>
    <w:multiLevelType w:val="hybridMultilevel"/>
    <w:tmpl w:val="ACFAA0DE"/>
    <w:lvl w:ilvl="0" w:tplc="E7542F38">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9DE69C3"/>
    <w:multiLevelType w:val="hybridMultilevel"/>
    <w:tmpl w:val="33909B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F64458B"/>
    <w:multiLevelType w:val="hybridMultilevel"/>
    <w:tmpl w:val="6C0C7B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mirrorMargin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79"/>
    <w:rsid w:val="0000191F"/>
    <w:rsid w:val="00012BA6"/>
    <w:rsid w:val="00016923"/>
    <w:rsid w:val="00016E18"/>
    <w:rsid w:val="000438A3"/>
    <w:rsid w:val="000439E4"/>
    <w:rsid w:val="00044D27"/>
    <w:rsid w:val="000519BB"/>
    <w:rsid w:val="00062B4B"/>
    <w:rsid w:val="00073D31"/>
    <w:rsid w:val="00075405"/>
    <w:rsid w:val="000864C8"/>
    <w:rsid w:val="000A048D"/>
    <w:rsid w:val="000A100B"/>
    <w:rsid w:val="000A60B2"/>
    <w:rsid w:val="000B09B0"/>
    <w:rsid w:val="000C2435"/>
    <w:rsid w:val="000C527C"/>
    <w:rsid w:val="000E1376"/>
    <w:rsid w:val="000E22B0"/>
    <w:rsid w:val="000E5F07"/>
    <w:rsid w:val="000F076B"/>
    <w:rsid w:val="000F4417"/>
    <w:rsid w:val="000F54C3"/>
    <w:rsid w:val="001036AE"/>
    <w:rsid w:val="001048B8"/>
    <w:rsid w:val="00112E54"/>
    <w:rsid w:val="0011368B"/>
    <w:rsid w:val="001345B6"/>
    <w:rsid w:val="00142BB3"/>
    <w:rsid w:val="00142D7F"/>
    <w:rsid w:val="0015452D"/>
    <w:rsid w:val="001618EA"/>
    <w:rsid w:val="001718F9"/>
    <w:rsid w:val="00172D1F"/>
    <w:rsid w:val="00177697"/>
    <w:rsid w:val="00187D4B"/>
    <w:rsid w:val="001908FC"/>
    <w:rsid w:val="00195E2F"/>
    <w:rsid w:val="00197B91"/>
    <w:rsid w:val="001A642C"/>
    <w:rsid w:val="001A6BFE"/>
    <w:rsid w:val="001A7C8A"/>
    <w:rsid w:val="001B3ACD"/>
    <w:rsid w:val="001C02A9"/>
    <w:rsid w:val="001C3FBB"/>
    <w:rsid w:val="001D1965"/>
    <w:rsid w:val="001E0391"/>
    <w:rsid w:val="001E1CB9"/>
    <w:rsid w:val="001E1F83"/>
    <w:rsid w:val="001F1B40"/>
    <w:rsid w:val="001F2EA2"/>
    <w:rsid w:val="0020019E"/>
    <w:rsid w:val="002031C0"/>
    <w:rsid w:val="00212862"/>
    <w:rsid w:val="00227E27"/>
    <w:rsid w:val="00231123"/>
    <w:rsid w:val="0023656D"/>
    <w:rsid w:val="00247E6A"/>
    <w:rsid w:val="00256784"/>
    <w:rsid w:val="00262494"/>
    <w:rsid w:val="0027532E"/>
    <w:rsid w:val="002829D3"/>
    <w:rsid w:val="00282E3E"/>
    <w:rsid w:val="0029061F"/>
    <w:rsid w:val="002910A3"/>
    <w:rsid w:val="00292C80"/>
    <w:rsid w:val="002A10B7"/>
    <w:rsid w:val="002B5834"/>
    <w:rsid w:val="002D1F9B"/>
    <w:rsid w:val="002D21CC"/>
    <w:rsid w:val="002E090E"/>
    <w:rsid w:val="002E664E"/>
    <w:rsid w:val="002F259B"/>
    <w:rsid w:val="002F4976"/>
    <w:rsid w:val="00314FE1"/>
    <w:rsid w:val="003208C3"/>
    <w:rsid w:val="00320FDF"/>
    <w:rsid w:val="00321CE4"/>
    <w:rsid w:val="00330389"/>
    <w:rsid w:val="003423AC"/>
    <w:rsid w:val="00344D3F"/>
    <w:rsid w:val="003457A4"/>
    <w:rsid w:val="003468E6"/>
    <w:rsid w:val="00364453"/>
    <w:rsid w:val="003663DF"/>
    <w:rsid w:val="00372609"/>
    <w:rsid w:val="00382835"/>
    <w:rsid w:val="00385297"/>
    <w:rsid w:val="003961F7"/>
    <w:rsid w:val="003B6DA1"/>
    <w:rsid w:val="003C1C68"/>
    <w:rsid w:val="003E094D"/>
    <w:rsid w:val="003E41A6"/>
    <w:rsid w:val="003F6138"/>
    <w:rsid w:val="004002F9"/>
    <w:rsid w:val="00402D2D"/>
    <w:rsid w:val="004101A2"/>
    <w:rsid w:val="00413A11"/>
    <w:rsid w:val="0042578D"/>
    <w:rsid w:val="00426E12"/>
    <w:rsid w:val="00433E72"/>
    <w:rsid w:val="00434DBC"/>
    <w:rsid w:val="00455B52"/>
    <w:rsid w:val="00457881"/>
    <w:rsid w:val="00461D3A"/>
    <w:rsid w:val="00467E9F"/>
    <w:rsid w:val="00471133"/>
    <w:rsid w:val="00482D96"/>
    <w:rsid w:val="004849F2"/>
    <w:rsid w:val="00486AE2"/>
    <w:rsid w:val="00497367"/>
    <w:rsid w:val="004974C1"/>
    <w:rsid w:val="004A18B3"/>
    <w:rsid w:val="004A6C36"/>
    <w:rsid w:val="004B1B00"/>
    <w:rsid w:val="004B1BC3"/>
    <w:rsid w:val="004C4764"/>
    <w:rsid w:val="004E1321"/>
    <w:rsid w:val="004E198D"/>
    <w:rsid w:val="004E21F9"/>
    <w:rsid w:val="004E23AF"/>
    <w:rsid w:val="004F282D"/>
    <w:rsid w:val="005152A8"/>
    <w:rsid w:val="00516348"/>
    <w:rsid w:val="0052433D"/>
    <w:rsid w:val="005301BF"/>
    <w:rsid w:val="00533579"/>
    <w:rsid w:val="005518ED"/>
    <w:rsid w:val="00562E23"/>
    <w:rsid w:val="00571F8D"/>
    <w:rsid w:val="00573EED"/>
    <w:rsid w:val="0057440E"/>
    <w:rsid w:val="005767B1"/>
    <w:rsid w:val="00580289"/>
    <w:rsid w:val="00585061"/>
    <w:rsid w:val="005912C0"/>
    <w:rsid w:val="00593C42"/>
    <w:rsid w:val="005948D8"/>
    <w:rsid w:val="00597D6A"/>
    <w:rsid w:val="005A3000"/>
    <w:rsid w:val="005A5293"/>
    <w:rsid w:val="005B4D42"/>
    <w:rsid w:val="005B6075"/>
    <w:rsid w:val="005B6A35"/>
    <w:rsid w:val="005C2DF2"/>
    <w:rsid w:val="005C4A53"/>
    <w:rsid w:val="005D666A"/>
    <w:rsid w:val="005E223D"/>
    <w:rsid w:val="005E45BC"/>
    <w:rsid w:val="005F521A"/>
    <w:rsid w:val="00601C9A"/>
    <w:rsid w:val="006046EF"/>
    <w:rsid w:val="00622437"/>
    <w:rsid w:val="00625DAA"/>
    <w:rsid w:val="006300E0"/>
    <w:rsid w:val="00634721"/>
    <w:rsid w:val="006470DB"/>
    <w:rsid w:val="00667A96"/>
    <w:rsid w:val="006845FA"/>
    <w:rsid w:val="006853D1"/>
    <w:rsid w:val="00691479"/>
    <w:rsid w:val="006A0CAC"/>
    <w:rsid w:val="006B124B"/>
    <w:rsid w:val="006C3543"/>
    <w:rsid w:val="006C6B77"/>
    <w:rsid w:val="006D02EA"/>
    <w:rsid w:val="006E060B"/>
    <w:rsid w:val="006E17D4"/>
    <w:rsid w:val="006E63D5"/>
    <w:rsid w:val="006F54B3"/>
    <w:rsid w:val="00701AEA"/>
    <w:rsid w:val="00703CE3"/>
    <w:rsid w:val="00722025"/>
    <w:rsid w:val="0073015F"/>
    <w:rsid w:val="00730DF6"/>
    <w:rsid w:val="007323BA"/>
    <w:rsid w:val="007356D3"/>
    <w:rsid w:val="007426F6"/>
    <w:rsid w:val="00745E63"/>
    <w:rsid w:val="007461A2"/>
    <w:rsid w:val="007639AE"/>
    <w:rsid w:val="00765297"/>
    <w:rsid w:val="007672B4"/>
    <w:rsid w:val="007759EF"/>
    <w:rsid w:val="00782AA4"/>
    <w:rsid w:val="00786E82"/>
    <w:rsid w:val="00793B39"/>
    <w:rsid w:val="007A55EF"/>
    <w:rsid w:val="007C2DC1"/>
    <w:rsid w:val="007C3488"/>
    <w:rsid w:val="007D1DBD"/>
    <w:rsid w:val="007D5940"/>
    <w:rsid w:val="007D6932"/>
    <w:rsid w:val="007E3102"/>
    <w:rsid w:val="007F0ACE"/>
    <w:rsid w:val="007F359D"/>
    <w:rsid w:val="007F4B93"/>
    <w:rsid w:val="007F56DE"/>
    <w:rsid w:val="0081296D"/>
    <w:rsid w:val="0083310A"/>
    <w:rsid w:val="00841841"/>
    <w:rsid w:val="00844D7D"/>
    <w:rsid w:val="0085278F"/>
    <w:rsid w:val="008531DD"/>
    <w:rsid w:val="00865B2C"/>
    <w:rsid w:val="00867225"/>
    <w:rsid w:val="00871C53"/>
    <w:rsid w:val="0088510C"/>
    <w:rsid w:val="0088595F"/>
    <w:rsid w:val="00886BBC"/>
    <w:rsid w:val="00887509"/>
    <w:rsid w:val="008907F5"/>
    <w:rsid w:val="00891502"/>
    <w:rsid w:val="00894819"/>
    <w:rsid w:val="00894FED"/>
    <w:rsid w:val="00897970"/>
    <w:rsid w:val="008D60AC"/>
    <w:rsid w:val="008E1A66"/>
    <w:rsid w:val="008E3116"/>
    <w:rsid w:val="008E6C97"/>
    <w:rsid w:val="008F2220"/>
    <w:rsid w:val="00904D49"/>
    <w:rsid w:val="009120FE"/>
    <w:rsid w:val="0091645A"/>
    <w:rsid w:val="00926B96"/>
    <w:rsid w:val="00927FCB"/>
    <w:rsid w:val="00932B20"/>
    <w:rsid w:val="0094549F"/>
    <w:rsid w:val="00947E90"/>
    <w:rsid w:val="009554E1"/>
    <w:rsid w:val="00957305"/>
    <w:rsid w:val="00970562"/>
    <w:rsid w:val="0097335B"/>
    <w:rsid w:val="00980131"/>
    <w:rsid w:val="0098165E"/>
    <w:rsid w:val="00982BB8"/>
    <w:rsid w:val="00983A53"/>
    <w:rsid w:val="00986438"/>
    <w:rsid w:val="00987DC9"/>
    <w:rsid w:val="00990C01"/>
    <w:rsid w:val="00993BC7"/>
    <w:rsid w:val="009976FB"/>
    <w:rsid w:val="009A7950"/>
    <w:rsid w:val="009B0475"/>
    <w:rsid w:val="009B5EF4"/>
    <w:rsid w:val="009C1C94"/>
    <w:rsid w:val="009C23A5"/>
    <w:rsid w:val="009D3E1E"/>
    <w:rsid w:val="00A04611"/>
    <w:rsid w:val="00A05B9A"/>
    <w:rsid w:val="00A10AF2"/>
    <w:rsid w:val="00A12383"/>
    <w:rsid w:val="00A132C2"/>
    <w:rsid w:val="00A13516"/>
    <w:rsid w:val="00A156E3"/>
    <w:rsid w:val="00A21F06"/>
    <w:rsid w:val="00A2261C"/>
    <w:rsid w:val="00A24FEB"/>
    <w:rsid w:val="00A407D1"/>
    <w:rsid w:val="00A50872"/>
    <w:rsid w:val="00A52C8C"/>
    <w:rsid w:val="00A5348B"/>
    <w:rsid w:val="00A57F35"/>
    <w:rsid w:val="00A670B6"/>
    <w:rsid w:val="00A92962"/>
    <w:rsid w:val="00A9348E"/>
    <w:rsid w:val="00AA20F6"/>
    <w:rsid w:val="00AB24FA"/>
    <w:rsid w:val="00AB2A0B"/>
    <w:rsid w:val="00AB619C"/>
    <w:rsid w:val="00AD6415"/>
    <w:rsid w:val="00AE07F2"/>
    <w:rsid w:val="00AE32B6"/>
    <w:rsid w:val="00AE506A"/>
    <w:rsid w:val="00AE6EF4"/>
    <w:rsid w:val="00AF39EA"/>
    <w:rsid w:val="00AF5DC8"/>
    <w:rsid w:val="00AF7365"/>
    <w:rsid w:val="00AF7C3D"/>
    <w:rsid w:val="00B01896"/>
    <w:rsid w:val="00B103E4"/>
    <w:rsid w:val="00B25879"/>
    <w:rsid w:val="00B324F6"/>
    <w:rsid w:val="00B37BC8"/>
    <w:rsid w:val="00B37D9C"/>
    <w:rsid w:val="00B44D08"/>
    <w:rsid w:val="00B50650"/>
    <w:rsid w:val="00B518FF"/>
    <w:rsid w:val="00B54762"/>
    <w:rsid w:val="00B64913"/>
    <w:rsid w:val="00B65CDA"/>
    <w:rsid w:val="00B65F5B"/>
    <w:rsid w:val="00B807D7"/>
    <w:rsid w:val="00B80AA5"/>
    <w:rsid w:val="00B85197"/>
    <w:rsid w:val="00B92560"/>
    <w:rsid w:val="00BA13B7"/>
    <w:rsid w:val="00BA5B1B"/>
    <w:rsid w:val="00BB71D7"/>
    <w:rsid w:val="00BB77FB"/>
    <w:rsid w:val="00BC41BE"/>
    <w:rsid w:val="00BD0412"/>
    <w:rsid w:val="00BD1B15"/>
    <w:rsid w:val="00BE30D2"/>
    <w:rsid w:val="00BE7953"/>
    <w:rsid w:val="00BF10B2"/>
    <w:rsid w:val="00BF213E"/>
    <w:rsid w:val="00BF40A3"/>
    <w:rsid w:val="00BF7E0E"/>
    <w:rsid w:val="00C10DF1"/>
    <w:rsid w:val="00C12D83"/>
    <w:rsid w:val="00C24A22"/>
    <w:rsid w:val="00C334E4"/>
    <w:rsid w:val="00C349C0"/>
    <w:rsid w:val="00C43654"/>
    <w:rsid w:val="00C52056"/>
    <w:rsid w:val="00C825DA"/>
    <w:rsid w:val="00C94F99"/>
    <w:rsid w:val="00CA3278"/>
    <w:rsid w:val="00CA5490"/>
    <w:rsid w:val="00CA731A"/>
    <w:rsid w:val="00CB0D7E"/>
    <w:rsid w:val="00CB256E"/>
    <w:rsid w:val="00CB4329"/>
    <w:rsid w:val="00CB5F7A"/>
    <w:rsid w:val="00CC2B5B"/>
    <w:rsid w:val="00CC4DEF"/>
    <w:rsid w:val="00CC55F0"/>
    <w:rsid w:val="00CD254F"/>
    <w:rsid w:val="00CD509B"/>
    <w:rsid w:val="00CD5DF2"/>
    <w:rsid w:val="00CD7A37"/>
    <w:rsid w:val="00CF4364"/>
    <w:rsid w:val="00CF5FAD"/>
    <w:rsid w:val="00D01C2B"/>
    <w:rsid w:val="00D040DF"/>
    <w:rsid w:val="00D430E3"/>
    <w:rsid w:val="00D61959"/>
    <w:rsid w:val="00D710E0"/>
    <w:rsid w:val="00D726F4"/>
    <w:rsid w:val="00D75F0F"/>
    <w:rsid w:val="00D83638"/>
    <w:rsid w:val="00DB08EA"/>
    <w:rsid w:val="00DC0C7B"/>
    <w:rsid w:val="00DD4875"/>
    <w:rsid w:val="00DE300F"/>
    <w:rsid w:val="00DF0F70"/>
    <w:rsid w:val="00DF485D"/>
    <w:rsid w:val="00DF5229"/>
    <w:rsid w:val="00E0752D"/>
    <w:rsid w:val="00E075FF"/>
    <w:rsid w:val="00E625E6"/>
    <w:rsid w:val="00E677A5"/>
    <w:rsid w:val="00E87B9B"/>
    <w:rsid w:val="00E87F11"/>
    <w:rsid w:val="00E911D3"/>
    <w:rsid w:val="00E91FF5"/>
    <w:rsid w:val="00E93ED0"/>
    <w:rsid w:val="00E97A5E"/>
    <w:rsid w:val="00EB75B3"/>
    <w:rsid w:val="00EB772C"/>
    <w:rsid w:val="00EC64D6"/>
    <w:rsid w:val="00ED3A86"/>
    <w:rsid w:val="00EE4861"/>
    <w:rsid w:val="00EF0CA4"/>
    <w:rsid w:val="00EF37C9"/>
    <w:rsid w:val="00F00E05"/>
    <w:rsid w:val="00F1034D"/>
    <w:rsid w:val="00F12FCB"/>
    <w:rsid w:val="00F27511"/>
    <w:rsid w:val="00F47A32"/>
    <w:rsid w:val="00F629F7"/>
    <w:rsid w:val="00F646C0"/>
    <w:rsid w:val="00F75863"/>
    <w:rsid w:val="00F832EE"/>
    <w:rsid w:val="00F84498"/>
    <w:rsid w:val="00F91DED"/>
    <w:rsid w:val="00F92198"/>
    <w:rsid w:val="00F97FC0"/>
    <w:rsid w:val="00FB027A"/>
    <w:rsid w:val="00FB36FA"/>
    <w:rsid w:val="00FB3C95"/>
    <w:rsid w:val="00FB53AC"/>
    <w:rsid w:val="00FB5A1D"/>
    <w:rsid w:val="00FC00AB"/>
    <w:rsid w:val="00FC19E4"/>
    <w:rsid w:val="00FD0CE9"/>
    <w:rsid w:val="00FD4540"/>
    <w:rsid w:val="00FD5595"/>
    <w:rsid w:val="00FE2F2C"/>
    <w:rsid w:val="00FF3E96"/>
    <w:rsid w:val="00FF7A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921C8"/>
  <w14:defaultImageDpi w14:val="0"/>
  <w15:docId w15:val="{15E5B29D-3C21-4991-ADFB-66DC3392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d-ID" w:eastAsia="id-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879"/>
    <w:pPr>
      <w:spacing w:after="0" w:line="200" w:lineRule="exact"/>
      <w:ind w:left="284" w:hanging="284"/>
      <w:jc w:val="both"/>
    </w:pPr>
    <w:rPr>
      <w:sz w:val="24"/>
      <w:szCs w:val="24"/>
      <w:lang w:val="en-US" w:eastAsia="en-US"/>
    </w:rPr>
  </w:style>
  <w:style w:type="paragraph" w:styleId="Heading2">
    <w:name w:val="heading 2"/>
    <w:basedOn w:val="Normal"/>
    <w:next w:val="Normal"/>
    <w:link w:val="Heading2Char"/>
    <w:uiPriority w:val="99"/>
    <w:qFormat/>
    <w:rsid w:val="005B4D42"/>
    <w:pPr>
      <w:keepNext/>
      <w:tabs>
        <w:tab w:val="left" w:pos="374"/>
        <w:tab w:val="num" w:pos="720"/>
        <w:tab w:val="left" w:pos="2618"/>
        <w:tab w:val="left" w:pos="2992"/>
      </w:tabs>
      <w:ind w:left="374" w:hanging="374"/>
      <w:jc w:val="lowKashida"/>
      <w:outlineLvl w:val="1"/>
    </w:pPr>
    <w:rPr>
      <w:rFonts w:ascii="Garamond" w:hAnsi="Garamond" w:cs="Garamond"/>
      <w:b/>
      <w:bCs/>
      <w:i/>
      <w:iCs/>
      <w:sz w:val="28"/>
      <w:szCs w:val="28"/>
    </w:rPr>
  </w:style>
  <w:style w:type="paragraph" w:styleId="Heading3">
    <w:name w:val="heading 3"/>
    <w:basedOn w:val="Normal"/>
    <w:next w:val="Normal"/>
    <w:link w:val="Heading3Char"/>
    <w:uiPriority w:val="99"/>
    <w:qFormat/>
    <w:rsid w:val="005B4D42"/>
    <w:pPr>
      <w:keepNext/>
      <w:numPr>
        <w:numId w:val="6"/>
      </w:numPr>
      <w:tabs>
        <w:tab w:val="left" w:pos="374"/>
        <w:tab w:val="left" w:pos="2618"/>
        <w:tab w:val="left" w:pos="2992"/>
      </w:tabs>
      <w:jc w:val="lowKashida"/>
      <w:outlineLvl w:val="2"/>
    </w:pPr>
    <w:rPr>
      <w:rFonts w:ascii="Garamond" w:hAnsi="Garamond" w:cs="Garamond"/>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B4D42"/>
    <w:rPr>
      <w:rFonts w:ascii="Garamond" w:hAnsi="Garamond" w:cs="Garamond"/>
      <w:b/>
      <w:bCs/>
      <w:i/>
      <w:iCs/>
      <w:sz w:val="28"/>
      <w:szCs w:val="28"/>
    </w:rPr>
  </w:style>
  <w:style w:type="character" w:customStyle="1" w:styleId="Heading3Char">
    <w:name w:val="Heading 3 Char"/>
    <w:basedOn w:val="DefaultParagraphFont"/>
    <w:link w:val="Heading3"/>
    <w:uiPriority w:val="99"/>
    <w:rsid w:val="005B4D42"/>
    <w:rPr>
      <w:rFonts w:ascii="Garamond" w:hAnsi="Garamond" w:cs="Garamond"/>
      <w:sz w:val="28"/>
      <w:szCs w:val="28"/>
      <w:lang w:val="en-US" w:eastAsia="en-US"/>
    </w:rPr>
  </w:style>
  <w:style w:type="character" w:styleId="HTMLCite">
    <w:name w:val="HTML Cite"/>
    <w:basedOn w:val="DefaultParagraphFont"/>
    <w:uiPriority w:val="99"/>
    <w:rsid w:val="008E1A66"/>
    <w:rPr>
      <w:color w:val="008000"/>
    </w:rPr>
  </w:style>
  <w:style w:type="character" w:styleId="Hyperlink">
    <w:name w:val="Hyperlink"/>
    <w:basedOn w:val="DefaultParagraphFont"/>
    <w:uiPriority w:val="99"/>
    <w:rsid w:val="008E1A66"/>
    <w:rPr>
      <w:color w:val="0000FF"/>
      <w:u w:val="single"/>
    </w:rPr>
  </w:style>
  <w:style w:type="paragraph" w:styleId="BodyTextIndent2">
    <w:name w:val="Body Text Indent 2"/>
    <w:basedOn w:val="Normal"/>
    <w:link w:val="BodyTextIndent2Char"/>
    <w:uiPriority w:val="99"/>
    <w:rsid w:val="008E1A66"/>
    <w:pPr>
      <w:tabs>
        <w:tab w:val="left" w:pos="426"/>
        <w:tab w:val="left" w:pos="709"/>
        <w:tab w:val="left" w:pos="1985"/>
        <w:tab w:val="left" w:pos="2268"/>
      </w:tabs>
      <w:ind w:left="709" w:hanging="709"/>
    </w:pPr>
  </w:style>
  <w:style w:type="character" w:customStyle="1" w:styleId="BodyTextIndent2Char">
    <w:name w:val="Body Text Indent 2 Char"/>
    <w:basedOn w:val="DefaultParagraphFont"/>
    <w:link w:val="BodyTextIndent2"/>
    <w:uiPriority w:val="99"/>
    <w:semiHidden/>
    <w:rsid w:val="008E1A66"/>
    <w:rPr>
      <w:sz w:val="24"/>
      <w:szCs w:val="24"/>
      <w:lang w:val="en-US" w:eastAsia="en-US"/>
    </w:rPr>
  </w:style>
  <w:style w:type="paragraph" w:styleId="Title">
    <w:name w:val="Title"/>
    <w:basedOn w:val="Normal"/>
    <w:link w:val="TitleChar"/>
    <w:uiPriority w:val="99"/>
    <w:qFormat/>
    <w:rsid w:val="008E1A66"/>
    <w:pPr>
      <w:jc w:val="center"/>
    </w:pPr>
    <w:rPr>
      <w:b/>
      <w:bCs/>
    </w:rPr>
  </w:style>
  <w:style w:type="character" w:customStyle="1" w:styleId="TitleChar">
    <w:name w:val="Title Char"/>
    <w:basedOn w:val="DefaultParagraphFont"/>
    <w:link w:val="Title"/>
    <w:uiPriority w:val="99"/>
    <w:rsid w:val="008E1A66"/>
    <w:rPr>
      <w:b/>
      <w:bCs/>
      <w:sz w:val="24"/>
      <w:szCs w:val="24"/>
      <w:lang w:val="en-US" w:eastAsia="en-US"/>
    </w:rPr>
  </w:style>
  <w:style w:type="paragraph" w:styleId="Subtitle">
    <w:name w:val="Subtitle"/>
    <w:basedOn w:val="Normal"/>
    <w:link w:val="SubtitleChar"/>
    <w:uiPriority w:val="99"/>
    <w:qFormat/>
    <w:rsid w:val="008E1A66"/>
    <w:rPr>
      <w:b/>
      <w:bCs/>
    </w:rPr>
  </w:style>
  <w:style w:type="character" w:customStyle="1" w:styleId="SubtitleChar">
    <w:name w:val="Subtitle Char"/>
    <w:basedOn w:val="DefaultParagraphFont"/>
    <w:link w:val="Subtitle"/>
    <w:uiPriority w:val="99"/>
    <w:rsid w:val="008E1A66"/>
    <w:rPr>
      <w:b/>
      <w:bCs/>
      <w:sz w:val="24"/>
      <w:szCs w:val="24"/>
      <w:lang w:val="en-US" w:eastAsia="en-US"/>
    </w:rPr>
  </w:style>
  <w:style w:type="paragraph" w:styleId="BodyText2">
    <w:name w:val="Body Text 2"/>
    <w:basedOn w:val="Normal"/>
    <w:link w:val="BodyText2Char"/>
    <w:uiPriority w:val="99"/>
    <w:rsid w:val="008E1A66"/>
    <w:pPr>
      <w:tabs>
        <w:tab w:val="left" w:pos="426"/>
        <w:tab w:val="left" w:pos="1985"/>
        <w:tab w:val="left" w:pos="2268"/>
      </w:tabs>
      <w:ind w:left="426" w:hanging="426"/>
    </w:pPr>
  </w:style>
  <w:style w:type="paragraph" w:styleId="ListParagraph">
    <w:name w:val="List Paragraph"/>
    <w:basedOn w:val="Normal"/>
    <w:uiPriority w:val="99"/>
    <w:qFormat/>
    <w:rsid w:val="008E1A66"/>
    <w:pPr>
      <w:spacing w:after="200" w:line="276" w:lineRule="auto"/>
      <w:ind w:left="720"/>
    </w:pPr>
    <w:rPr>
      <w:rFonts w:ascii="Calibri" w:hAnsi="Calibri" w:cs="Calibri"/>
      <w:sz w:val="22"/>
      <w:szCs w:val="22"/>
    </w:rPr>
  </w:style>
  <w:style w:type="character" w:customStyle="1" w:styleId="BodyText2Char">
    <w:name w:val="Body Text 2 Char"/>
    <w:basedOn w:val="DefaultParagraphFont"/>
    <w:link w:val="BodyText2"/>
    <w:uiPriority w:val="99"/>
    <w:semiHidden/>
    <w:rsid w:val="008E1A66"/>
    <w:rPr>
      <w:sz w:val="24"/>
      <w:szCs w:val="24"/>
      <w:lang w:val="en-US" w:eastAsia="en-US"/>
    </w:rPr>
  </w:style>
  <w:style w:type="paragraph" w:styleId="BodyText">
    <w:name w:val="Body Text"/>
    <w:basedOn w:val="Normal"/>
    <w:link w:val="BodyTextChar"/>
    <w:uiPriority w:val="99"/>
    <w:rsid w:val="005B4D42"/>
    <w:pPr>
      <w:spacing w:after="120"/>
    </w:pPr>
  </w:style>
  <w:style w:type="character" w:customStyle="1" w:styleId="BodyTextChar">
    <w:name w:val="Body Text Char"/>
    <w:basedOn w:val="DefaultParagraphFont"/>
    <w:link w:val="BodyText"/>
    <w:uiPriority w:val="99"/>
    <w:semiHidden/>
    <w:rsid w:val="005B4D42"/>
    <w:rPr>
      <w:sz w:val="24"/>
      <w:szCs w:val="24"/>
      <w:lang w:val="en-US" w:eastAsia="en-US"/>
    </w:rPr>
  </w:style>
  <w:style w:type="character" w:styleId="Emphasis">
    <w:name w:val="Emphasis"/>
    <w:basedOn w:val="DefaultParagraphFont"/>
    <w:uiPriority w:val="99"/>
    <w:qFormat/>
    <w:rsid w:val="00867225"/>
    <w:rPr>
      <w:i/>
      <w:iCs/>
    </w:rPr>
  </w:style>
  <w:style w:type="character" w:styleId="Strong">
    <w:name w:val="Strong"/>
    <w:basedOn w:val="DefaultParagraphFont"/>
    <w:uiPriority w:val="99"/>
    <w:qFormat/>
    <w:rsid w:val="00867225"/>
    <w:rPr>
      <w:b/>
      <w:bCs/>
    </w:rPr>
  </w:style>
  <w:style w:type="paragraph" w:styleId="BlockText">
    <w:name w:val="Block Text"/>
    <w:basedOn w:val="Normal"/>
    <w:uiPriority w:val="99"/>
    <w:rsid w:val="00867225"/>
    <w:pPr>
      <w:spacing w:line="360" w:lineRule="auto"/>
      <w:ind w:left="1418" w:right="1287" w:hanging="1418"/>
    </w:pPr>
    <w:rPr>
      <w:rFonts w:ascii="Arial" w:hAnsi="Arial" w:cs="Arial"/>
      <w:sz w:val="22"/>
      <w:szCs w:val="22"/>
    </w:rPr>
  </w:style>
  <w:style w:type="paragraph" w:customStyle="1" w:styleId="1jdl">
    <w:name w:val="1. jdl"/>
    <w:basedOn w:val="Normal"/>
    <w:uiPriority w:val="99"/>
    <w:rsid w:val="00867225"/>
    <w:pPr>
      <w:widowControl w:val="0"/>
      <w:tabs>
        <w:tab w:val="left" w:pos="360"/>
      </w:tabs>
      <w:autoSpaceDE w:val="0"/>
      <w:autoSpaceDN w:val="0"/>
    </w:pPr>
    <w:rPr>
      <w:b/>
      <w:bCs/>
      <w:sz w:val="20"/>
      <w:szCs w:val="20"/>
    </w:rPr>
  </w:style>
  <w:style w:type="paragraph" w:customStyle="1" w:styleId="msonospacing0">
    <w:name w:val="msonospacing"/>
    <w:uiPriority w:val="99"/>
    <w:rsid w:val="000439E4"/>
    <w:pPr>
      <w:spacing w:after="0" w:line="200" w:lineRule="exact"/>
      <w:ind w:left="284" w:hanging="284"/>
      <w:jc w:val="both"/>
    </w:pPr>
    <w:rPr>
      <w:rFonts w:ascii="Calibri" w:hAnsi="Calibri" w:cs="Calibri"/>
      <w:lang w:eastAsia="en-US"/>
    </w:rPr>
  </w:style>
  <w:style w:type="paragraph" w:customStyle="1" w:styleId="NormalLatinCalibri">
    <w:name w:val="Normal + (Latin) Calibri"/>
    <w:aliases w:val="(Complex) Times Mew Roman,10 pt,Justify Low,Line..."/>
    <w:basedOn w:val="BodyText"/>
    <w:uiPriority w:val="99"/>
    <w:rsid w:val="00571F8D"/>
    <w:pPr>
      <w:numPr>
        <w:ilvl w:val="1"/>
        <w:numId w:val="7"/>
      </w:numPr>
      <w:spacing w:after="0"/>
      <w:ind w:left="360"/>
      <w:jc w:val="lowKashida"/>
    </w:pPr>
    <w:rPr>
      <w:rFonts w:ascii="Calibri" w:hAnsi="Calibri" w:cs="Calibri"/>
      <w:sz w:val="20"/>
      <w:szCs w:val="20"/>
    </w:rPr>
  </w:style>
  <w:style w:type="paragraph" w:styleId="Header">
    <w:name w:val="header"/>
    <w:basedOn w:val="Normal"/>
    <w:link w:val="HeaderChar"/>
    <w:uiPriority w:val="99"/>
    <w:rsid w:val="00A57F35"/>
    <w:pPr>
      <w:tabs>
        <w:tab w:val="center" w:pos="4153"/>
        <w:tab w:val="right" w:pos="8306"/>
      </w:tabs>
    </w:pPr>
  </w:style>
  <w:style w:type="character" w:customStyle="1" w:styleId="HeaderChar">
    <w:name w:val="Header Char"/>
    <w:basedOn w:val="DefaultParagraphFont"/>
    <w:link w:val="Header"/>
    <w:uiPriority w:val="99"/>
    <w:rsid w:val="00A57F35"/>
    <w:rPr>
      <w:sz w:val="24"/>
      <w:szCs w:val="24"/>
    </w:rPr>
  </w:style>
  <w:style w:type="paragraph" w:styleId="Footer">
    <w:name w:val="footer"/>
    <w:basedOn w:val="Normal"/>
    <w:link w:val="FooterChar"/>
    <w:uiPriority w:val="99"/>
    <w:rsid w:val="00A57F35"/>
    <w:pPr>
      <w:tabs>
        <w:tab w:val="center" w:pos="4153"/>
        <w:tab w:val="right" w:pos="8306"/>
      </w:tabs>
    </w:pPr>
  </w:style>
  <w:style w:type="character" w:customStyle="1" w:styleId="FooterChar">
    <w:name w:val="Footer Char"/>
    <w:basedOn w:val="DefaultParagraphFont"/>
    <w:link w:val="Footer"/>
    <w:uiPriority w:val="99"/>
    <w:rsid w:val="00A57F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SILABUS</vt:lpstr>
    </vt:vector>
  </TitlesOfParts>
  <Company>Home</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SILABUS</dc:title>
  <dc:subject/>
  <dc:creator>egyptian hak</dc:creator>
  <cp:keywords/>
  <dc:description/>
  <cp:lastModifiedBy>Zandy Pratama</cp:lastModifiedBy>
  <cp:revision>2</cp:revision>
  <dcterms:created xsi:type="dcterms:W3CDTF">2019-02-08T02:39:00Z</dcterms:created>
  <dcterms:modified xsi:type="dcterms:W3CDTF">2019-02-08T02:39:00Z</dcterms:modified>
</cp:coreProperties>
</file>