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F90B8" w14:textId="77777777" w:rsidR="0049313F" w:rsidRPr="00014C62" w:rsidRDefault="0049313F" w:rsidP="0049313F">
      <w:pPr>
        <w:spacing w:line="36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014C62">
        <w:rPr>
          <w:rFonts w:ascii="Times New Roman" w:hAnsi="Times New Roman"/>
          <w:b/>
          <w:bCs/>
          <w:sz w:val="28"/>
          <w:szCs w:val="28"/>
        </w:rPr>
        <w:t>SILABUS</w:t>
      </w:r>
    </w:p>
    <w:p w14:paraId="3E3F860F" w14:textId="77777777" w:rsidR="0049313F" w:rsidRPr="00014C62" w:rsidRDefault="0049313F" w:rsidP="0049313F">
      <w:pPr>
        <w:spacing w:line="360" w:lineRule="auto"/>
        <w:ind w:left="567"/>
        <w:jc w:val="both"/>
        <w:rPr>
          <w:rFonts w:ascii="Times New Roman" w:hAnsi="Times New Roman"/>
          <w:b/>
          <w:bCs/>
        </w:rPr>
      </w:pPr>
    </w:p>
    <w:p w14:paraId="2606D587" w14:textId="77777777" w:rsidR="0049313F" w:rsidRPr="00014C62" w:rsidRDefault="0049313F" w:rsidP="0049313F">
      <w:pPr>
        <w:spacing w:line="360" w:lineRule="auto"/>
        <w:ind w:left="567"/>
        <w:jc w:val="both"/>
        <w:rPr>
          <w:rFonts w:ascii="Times New Roman" w:hAnsi="Times New Roman"/>
          <w:b/>
          <w:bCs/>
        </w:rPr>
      </w:pPr>
      <w:r w:rsidRPr="00014C62">
        <w:rPr>
          <w:rFonts w:ascii="Times New Roman" w:hAnsi="Times New Roman"/>
          <w:b/>
          <w:bCs/>
        </w:rPr>
        <w:t>IDENTITAS MATA KULIAH:</w:t>
      </w:r>
    </w:p>
    <w:p w14:paraId="6F3A5AFB" w14:textId="77777777" w:rsidR="0049313F" w:rsidRPr="00014C62" w:rsidRDefault="0049313F" w:rsidP="0049313F">
      <w:pPr>
        <w:spacing w:line="360" w:lineRule="auto"/>
        <w:ind w:left="567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Mata Kuliah</w:t>
      </w:r>
      <w:r w:rsidRPr="00014C62">
        <w:rPr>
          <w:rFonts w:ascii="Times New Roman" w:hAnsi="Times New Roman"/>
        </w:rPr>
        <w:tab/>
      </w:r>
      <w:r w:rsidRPr="00014C62">
        <w:rPr>
          <w:rFonts w:ascii="Times New Roman" w:hAnsi="Times New Roman"/>
        </w:rPr>
        <w:tab/>
        <w:t>: Studi Kelayakan Bisnis</w:t>
      </w:r>
    </w:p>
    <w:p w14:paraId="2CC13F34" w14:textId="77777777" w:rsidR="0049313F" w:rsidRPr="00014C62" w:rsidRDefault="00B06879" w:rsidP="0049313F">
      <w:pPr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Kode Mata Kuliah </w:t>
      </w:r>
      <w:r>
        <w:rPr>
          <w:rFonts w:ascii="Times New Roman" w:hAnsi="Times New Roman"/>
        </w:rPr>
        <w:tab/>
        <w:t xml:space="preserve">: </w:t>
      </w:r>
    </w:p>
    <w:p w14:paraId="0CA276A6" w14:textId="77777777" w:rsidR="0049313F" w:rsidRPr="00014C62" w:rsidRDefault="0049313F" w:rsidP="0049313F">
      <w:pPr>
        <w:spacing w:line="360" w:lineRule="auto"/>
        <w:ind w:left="567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 xml:space="preserve">Jurusan </w:t>
      </w:r>
      <w:r w:rsidRPr="00014C62">
        <w:rPr>
          <w:rFonts w:ascii="Times New Roman" w:hAnsi="Times New Roman"/>
        </w:rPr>
        <w:tab/>
      </w:r>
      <w:r w:rsidRPr="00014C62">
        <w:rPr>
          <w:rFonts w:ascii="Times New Roman" w:hAnsi="Times New Roman"/>
        </w:rPr>
        <w:tab/>
      </w:r>
      <w:r w:rsidRPr="00014C62">
        <w:rPr>
          <w:rFonts w:ascii="Times New Roman" w:hAnsi="Times New Roman"/>
        </w:rPr>
        <w:tab/>
        <w:t>: Manajemen</w:t>
      </w:r>
    </w:p>
    <w:p w14:paraId="4FAE8017" w14:textId="77777777" w:rsidR="0049313F" w:rsidRPr="00014C62" w:rsidRDefault="0049313F" w:rsidP="00B06879">
      <w:pPr>
        <w:spacing w:line="360" w:lineRule="auto"/>
        <w:ind w:left="567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Semester</w:t>
      </w:r>
      <w:r w:rsidRPr="00014C62">
        <w:rPr>
          <w:rFonts w:ascii="Times New Roman" w:hAnsi="Times New Roman"/>
        </w:rPr>
        <w:tab/>
      </w:r>
      <w:r w:rsidRPr="00014C62">
        <w:rPr>
          <w:rFonts w:ascii="Times New Roman" w:hAnsi="Times New Roman"/>
        </w:rPr>
        <w:tab/>
        <w:t xml:space="preserve">: </w:t>
      </w:r>
    </w:p>
    <w:p w14:paraId="7474DEA0" w14:textId="77777777" w:rsidR="0049313F" w:rsidRPr="00014C62" w:rsidRDefault="0049313F" w:rsidP="0049313F">
      <w:pPr>
        <w:spacing w:line="360" w:lineRule="auto"/>
        <w:ind w:firstLine="567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Program</w:t>
      </w:r>
      <w:r w:rsidRPr="00014C62">
        <w:rPr>
          <w:rFonts w:ascii="Times New Roman" w:hAnsi="Times New Roman"/>
        </w:rPr>
        <w:tab/>
      </w:r>
      <w:r w:rsidRPr="00014C62">
        <w:rPr>
          <w:rFonts w:ascii="Times New Roman" w:hAnsi="Times New Roman"/>
        </w:rPr>
        <w:tab/>
      </w:r>
      <w:r w:rsidRPr="00014C62">
        <w:rPr>
          <w:rFonts w:ascii="Times New Roman" w:hAnsi="Times New Roman"/>
        </w:rPr>
        <w:tab/>
        <w:t>: Strata Satu (S1)</w:t>
      </w:r>
    </w:p>
    <w:p w14:paraId="428D8C06" w14:textId="77777777" w:rsidR="0049313F" w:rsidRPr="00014C62" w:rsidRDefault="0049313F" w:rsidP="0049313F">
      <w:pPr>
        <w:spacing w:line="360" w:lineRule="auto"/>
        <w:ind w:firstLine="567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Bobot</w:t>
      </w:r>
      <w:r w:rsidRPr="00014C62">
        <w:rPr>
          <w:rFonts w:ascii="Times New Roman" w:hAnsi="Times New Roman"/>
        </w:rPr>
        <w:tab/>
      </w:r>
      <w:r w:rsidRPr="00014C62">
        <w:rPr>
          <w:rFonts w:ascii="Times New Roman" w:hAnsi="Times New Roman"/>
        </w:rPr>
        <w:tab/>
      </w:r>
      <w:r w:rsidRPr="00014C62">
        <w:rPr>
          <w:rFonts w:ascii="Times New Roman" w:hAnsi="Times New Roman"/>
        </w:rPr>
        <w:tab/>
        <w:t>: 3 SKS</w:t>
      </w:r>
    </w:p>
    <w:p w14:paraId="4B418B3C" w14:textId="77777777" w:rsidR="00753E26" w:rsidRPr="00014C62" w:rsidRDefault="00753E26" w:rsidP="0049313F">
      <w:pPr>
        <w:spacing w:line="360" w:lineRule="auto"/>
        <w:ind w:firstLine="567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Prasyarat</w:t>
      </w:r>
      <w:r w:rsidRPr="00014C62">
        <w:rPr>
          <w:rFonts w:ascii="Times New Roman" w:hAnsi="Times New Roman"/>
        </w:rPr>
        <w:tab/>
      </w:r>
      <w:r w:rsidRPr="00014C62">
        <w:rPr>
          <w:rFonts w:ascii="Times New Roman" w:hAnsi="Times New Roman"/>
        </w:rPr>
        <w:tab/>
        <w:t>: Pengantar Bisnis</w:t>
      </w:r>
    </w:p>
    <w:p w14:paraId="2C875A75" w14:textId="77777777" w:rsidR="0049313F" w:rsidRPr="00014C62" w:rsidRDefault="0049313F" w:rsidP="0049313F">
      <w:pPr>
        <w:spacing w:line="360" w:lineRule="auto"/>
        <w:ind w:left="567"/>
        <w:jc w:val="both"/>
        <w:rPr>
          <w:rFonts w:ascii="Times New Roman" w:hAnsi="Times New Roman"/>
        </w:rPr>
      </w:pPr>
    </w:p>
    <w:p w14:paraId="5FA6164A" w14:textId="77777777" w:rsidR="0049313F" w:rsidRPr="00014C62" w:rsidRDefault="0049313F" w:rsidP="0049313F">
      <w:pPr>
        <w:spacing w:line="360" w:lineRule="auto"/>
        <w:ind w:left="567"/>
        <w:jc w:val="both"/>
        <w:rPr>
          <w:rFonts w:ascii="Times New Roman" w:hAnsi="Times New Roman"/>
          <w:b/>
          <w:bCs/>
        </w:rPr>
      </w:pPr>
      <w:r w:rsidRPr="00014C62">
        <w:rPr>
          <w:rFonts w:ascii="Times New Roman" w:hAnsi="Times New Roman"/>
          <w:b/>
          <w:bCs/>
        </w:rPr>
        <w:t>DESKRIPSI MATA KULIAH</w:t>
      </w:r>
    </w:p>
    <w:p w14:paraId="01B20248" w14:textId="77777777" w:rsidR="0049313F" w:rsidRPr="00014C62" w:rsidRDefault="0049313F" w:rsidP="0049313F">
      <w:pPr>
        <w:spacing w:line="360" w:lineRule="auto"/>
        <w:ind w:left="567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 xml:space="preserve">Mata Kuliah </w:t>
      </w:r>
      <w:r w:rsidR="00753E26" w:rsidRPr="00014C62">
        <w:rPr>
          <w:rFonts w:ascii="Times New Roman" w:hAnsi="Times New Roman"/>
        </w:rPr>
        <w:t>Studi Kelayakan Bisnis</w:t>
      </w:r>
      <w:r w:rsidRPr="00014C62">
        <w:rPr>
          <w:rFonts w:ascii="Times New Roman" w:hAnsi="Times New Roman"/>
        </w:rPr>
        <w:t xml:space="preserve"> adalah mata kuliah yang termasuk dalam komponen Mata </w:t>
      </w:r>
      <w:r w:rsidR="00753E26" w:rsidRPr="00014C62">
        <w:rPr>
          <w:rFonts w:ascii="Times New Roman" w:hAnsi="Times New Roman"/>
        </w:rPr>
        <w:t>K</w:t>
      </w:r>
      <w:r w:rsidRPr="00014C62">
        <w:rPr>
          <w:rFonts w:ascii="Times New Roman" w:hAnsi="Times New Roman"/>
        </w:rPr>
        <w:t xml:space="preserve">uliah </w:t>
      </w:r>
      <w:r w:rsidR="00753E26" w:rsidRPr="00014C62">
        <w:rPr>
          <w:rFonts w:ascii="Times New Roman" w:hAnsi="Times New Roman"/>
        </w:rPr>
        <w:t>Perilaku Berkarya</w:t>
      </w:r>
      <w:r w:rsidRPr="00014C62">
        <w:rPr>
          <w:rFonts w:ascii="Times New Roman" w:hAnsi="Times New Roman"/>
        </w:rPr>
        <w:t xml:space="preserve"> (M</w:t>
      </w:r>
      <w:r w:rsidR="00753E26" w:rsidRPr="00014C62">
        <w:rPr>
          <w:rFonts w:ascii="Times New Roman" w:hAnsi="Times New Roman"/>
        </w:rPr>
        <w:t>PB</w:t>
      </w:r>
      <w:r w:rsidRPr="00014C62">
        <w:rPr>
          <w:rFonts w:ascii="Times New Roman" w:hAnsi="Times New Roman"/>
        </w:rPr>
        <w:t xml:space="preserve">) yang diharapkan dikuasai oleh setiap mahasiswa UIN Alauddin jurusan Manajemen. Mata kuliah ini </w:t>
      </w:r>
      <w:r w:rsidR="00753E26" w:rsidRPr="00014C62">
        <w:rPr>
          <w:rFonts w:ascii="Times New Roman" w:hAnsi="Times New Roman"/>
        </w:rPr>
        <w:t>memperkenalkan</w:t>
      </w:r>
      <w:r w:rsidR="00753E26" w:rsidRPr="00014C62">
        <w:rPr>
          <w:rFonts w:ascii="Times New Roman" w:hAnsi="Times New Roman"/>
          <w:lang w:val="id-ID"/>
        </w:rPr>
        <w:t xml:space="preserve"> </w:t>
      </w:r>
      <w:r w:rsidR="00753E26" w:rsidRPr="00014C62">
        <w:rPr>
          <w:rFonts w:ascii="Times New Roman" w:hAnsi="Times New Roman"/>
          <w:lang w:val="en-AU"/>
        </w:rPr>
        <w:t>manfaat, tahapan, aspek-aspek, t</w:t>
      </w:r>
      <w:r w:rsidR="00753E26" w:rsidRPr="00014C62">
        <w:rPr>
          <w:rFonts w:ascii="Times New Roman" w:hAnsi="Times New Roman"/>
          <w:lang w:val="id-ID"/>
        </w:rPr>
        <w:t>eknik-teknik penyusunan studi kelayakan suatu proyek</w:t>
      </w:r>
      <w:r w:rsidR="00753E26" w:rsidRPr="00014C62">
        <w:rPr>
          <w:rFonts w:ascii="Times New Roman" w:hAnsi="Times New Roman"/>
          <w:lang w:val="en-AU"/>
        </w:rPr>
        <w:t>/</w:t>
      </w:r>
      <w:r w:rsidR="00753E26" w:rsidRPr="00014C62">
        <w:rPr>
          <w:rFonts w:ascii="Times New Roman" w:hAnsi="Times New Roman"/>
          <w:lang w:val="id-ID"/>
        </w:rPr>
        <w:t>usaha, penilaian untuk pengambilan keputusan kelayakan</w:t>
      </w:r>
      <w:r w:rsidR="00753E26" w:rsidRPr="00014C62">
        <w:rPr>
          <w:rFonts w:ascii="Times New Roman" w:hAnsi="Times New Roman"/>
          <w:lang w:val="en-AU"/>
        </w:rPr>
        <w:t xml:space="preserve"> suatu usaha serta desain pelaporan studi kelayakan usaha/bisnis/proyek</w:t>
      </w:r>
      <w:r w:rsidRPr="00014C62">
        <w:rPr>
          <w:rFonts w:ascii="Times New Roman" w:hAnsi="Times New Roman"/>
        </w:rPr>
        <w:t>.</w:t>
      </w:r>
    </w:p>
    <w:p w14:paraId="250E3F20" w14:textId="77777777" w:rsidR="0049313F" w:rsidRPr="00014C62" w:rsidRDefault="0049313F" w:rsidP="0049313F">
      <w:pPr>
        <w:spacing w:line="360" w:lineRule="auto"/>
        <w:ind w:left="567"/>
        <w:jc w:val="both"/>
        <w:rPr>
          <w:rFonts w:ascii="Times New Roman" w:hAnsi="Times New Roman"/>
        </w:rPr>
      </w:pPr>
    </w:p>
    <w:p w14:paraId="2E988698" w14:textId="77777777" w:rsidR="0049313F" w:rsidRPr="00014C62" w:rsidRDefault="0049313F" w:rsidP="0049313F">
      <w:pPr>
        <w:spacing w:line="360" w:lineRule="auto"/>
        <w:ind w:firstLine="567"/>
        <w:jc w:val="both"/>
        <w:rPr>
          <w:rFonts w:ascii="Times New Roman" w:hAnsi="Times New Roman"/>
          <w:b/>
          <w:bCs/>
        </w:rPr>
      </w:pPr>
      <w:r w:rsidRPr="00014C62">
        <w:rPr>
          <w:rFonts w:ascii="Times New Roman" w:hAnsi="Times New Roman"/>
          <w:b/>
          <w:bCs/>
        </w:rPr>
        <w:t>STANDAR KOMPETENSI</w:t>
      </w:r>
    </w:p>
    <w:p w14:paraId="2C704924" w14:textId="77777777" w:rsidR="0049313F" w:rsidRPr="00014C62" w:rsidRDefault="00CE28F9" w:rsidP="00CE28F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Mahasiswa memahami pengertian bisnis, proyek dan perusahaan.</w:t>
      </w:r>
    </w:p>
    <w:p w14:paraId="6AB2AE56" w14:textId="77777777" w:rsidR="00CE28F9" w:rsidRPr="00014C62" w:rsidRDefault="00CE28F9" w:rsidP="00CE28F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Mahasiswa mampu membedakan antara studi kelayakan bisnis dan studi kelayakan proyek</w:t>
      </w:r>
      <w:r w:rsidR="00D8699F" w:rsidRPr="00014C62">
        <w:rPr>
          <w:rFonts w:ascii="Times New Roman" w:hAnsi="Times New Roman"/>
        </w:rPr>
        <w:t>.</w:t>
      </w:r>
    </w:p>
    <w:p w14:paraId="63D70549" w14:textId="77777777" w:rsidR="00CE28F9" w:rsidRPr="00014C62" w:rsidRDefault="00CE28F9" w:rsidP="00CE28F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Mahasiswa mampu membedakan antara industri manufaktur dan industri jasa.</w:t>
      </w:r>
    </w:p>
    <w:p w14:paraId="4AF2BEE0" w14:textId="77777777" w:rsidR="009F232C" w:rsidRDefault="00CE28F9" w:rsidP="00CE28F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9F232C">
        <w:rPr>
          <w:rFonts w:ascii="Times New Roman" w:hAnsi="Times New Roman"/>
        </w:rPr>
        <w:t>Mahasiswa mampu menghubungkan antar aspek komponen studi kelayakan bisnis dalam pengambilan keputusan kelayakan</w:t>
      </w:r>
      <w:r w:rsidR="00D8699F" w:rsidRPr="009F232C">
        <w:rPr>
          <w:rFonts w:ascii="Times New Roman" w:hAnsi="Times New Roman"/>
        </w:rPr>
        <w:t xml:space="preserve"> suatu usaha/bisnis/</w:t>
      </w:r>
      <w:r w:rsidRPr="009F232C">
        <w:rPr>
          <w:rFonts w:ascii="Times New Roman" w:hAnsi="Times New Roman"/>
        </w:rPr>
        <w:t>proyek.</w:t>
      </w:r>
    </w:p>
    <w:p w14:paraId="5D916CCB" w14:textId="77777777" w:rsidR="00CE28F9" w:rsidRPr="009F232C" w:rsidRDefault="00CE28F9" w:rsidP="00CE28F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9F232C">
        <w:rPr>
          <w:rFonts w:ascii="Times New Roman" w:hAnsi="Times New Roman"/>
        </w:rPr>
        <w:lastRenderedPageBreak/>
        <w:t>Mahasiswa memiliki kemampuan dan keterampilan dalam menganalisis aspek-aspek komponen studi kelayakan usaha dalam pengambilan keputusan kelayakan suatu usaha/bisnis/proyek.</w:t>
      </w:r>
    </w:p>
    <w:p w14:paraId="2F078449" w14:textId="77777777" w:rsidR="00C75148" w:rsidRPr="00014C62" w:rsidRDefault="00C75148" w:rsidP="00CE28F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Mahasiswa memahami etika yang harus dimiliki dalam melakukan studi kelayakan bisnis.</w:t>
      </w:r>
    </w:p>
    <w:p w14:paraId="4E6AA482" w14:textId="77777777" w:rsidR="00CE28F9" w:rsidRPr="00014C62" w:rsidRDefault="00CE28F9" w:rsidP="00CE28F9">
      <w:pPr>
        <w:spacing w:line="360" w:lineRule="auto"/>
        <w:jc w:val="both"/>
        <w:rPr>
          <w:rFonts w:ascii="Times New Roman" w:hAnsi="Times New Roman"/>
        </w:rPr>
      </w:pPr>
    </w:p>
    <w:p w14:paraId="6C35EDB5" w14:textId="77777777" w:rsidR="0049313F" w:rsidRPr="00014C62" w:rsidRDefault="0049313F" w:rsidP="0049313F">
      <w:pPr>
        <w:spacing w:line="360" w:lineRule="auto"/>
        <w:ind w:left="426"/>
        <w:jc w:val="both"/>
        <w:rPr>
          <w:rFonts w:ascii="Times New Roman" w:hAnsi="Times New Roman"/>
          <w:b/>
        </w:rPr>
      </w:pPr>
      <w:r w:rsidRPr="00014C62">
        <w:rPr>
          <w:rFonts w:ascii="Times New Roman" w:hAnsi="Times New Roman"/>
          <w:b/>
        </w:rPr>
        <w:t>KOMPETENSI DASAR</w:t>
      </w:r>
    </w:p>
    <w:p w14:paraId="6BED3AD4" w14:textId="77777777" w:rsidR="00C75148" w:rsidRPr="00014C62" w:rsidRDefault="00C75148" w:rsidP="0049313F">
      <w:pPr>
        <w:spacing w:line="360" w:lineRule="auto"/>
        <w:ind w:left="426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Mahasiswa dapat:</w:t>
      </w:r>
    </w:p>
    <w:p w14:paraId="06F6BD72" w14:textId="77777777" w:rsidR="0049313F" w:rsidRPr="00014C62" w:rsidRDefault="00274023" w:rsidP="0027402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Mengemukakan tujuan dan lingkup pembahasan studi kelayakan bisnis</w:t>
      </w:r>
      <w:r w:rsidR="00C75148" w:rsidRPr="00014C62">
        <w:rPr>
          <w:rFonts w:ascii="Times New Roman" w:hAnsi="Times New Roman"/>
        </w:rPr>
        <w:t>.</w:t>
      </w:r>
    </w:p>
    <w:p w14:paraId="42CE7D94" w14:textId="77777777" w:rsidR="00274023" w:rsidRPr="00014C62" w:rsidRDefault="00274023" w:rsidP="0027402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Menjelaskan pengertian bisnis/usaha, proyek dan perusahaan</w:t>
      </w:r>
      <w:r w:rsidR="00C75148" w:rsidRPr="00014C62">
        <w:rPr>
          <w:rFonts w:ascii="Times New Roman" w:hAnsi="Times New Roman"/>
        </w:rPr>
        <w:t>.</w:t>
      </w:r>
    </w:p>
    <w:p w14:paraId="06B47554" w14:textId="77777777" w:rsidR="00274023" w:rsidRPr="00014C62" w:rsidRDefault="00274023" w:rsidP="0027402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Menjelaskan perbedaan antara studi kelayakan bisnis/usaha dan studi kelayakan proyek</w:t>
      </w:r>
      <w:r w:rsidR="00C75148" w:rsidRPr="00014C62">
        <w:rPr>
          <w:rFonts w:ascii="Times New Roman" w:hAnsi="Times New Roman"/>
        </w:rPr>
        <w:t>.</w:t>
      </w:r>
    </w:p>
    <w:p w14:paraId="5405D3D5" w14:textId="77777777" w:rsidR="00274023" w:rsidRPr="00014C62" w:rsidRDefault="00274023" w:rsidP="0027402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Menjelaskan perbedaan antara industri manufaktur dan industri jasa</w:t>
      </w:r>
      <w:r w:rsidR="00C75148" w:rsidRPr="00014C62">
        <w:rPr>
          <w:rFonts w:ascii="Times New Roman" w:hAnsi="Times New Roman"/>
        </w:rPr>
        <w:t>.</w:t>
      </w:r>
    </w:p>
    <w:p w14:paraId="7E9C74AE" w14:textId="77777777" w:rsidR="00274023" w:rsidRPr="00014C62" w:rsidRDefault="00C75148" w:rsidP="0027402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Mengetahui manfaat studi kelayakan bisnis.</w:t>
      </w:r>
    </w:p>
    <w:p w14:paraId="53354367" w14:textId="77777777" w:rsidR="00645ADF" w:rsidRPr="00014C62" w:rsidRDefault="00645ADF" w:rsidP="0027402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Memahami etika dalam studi kelayakan bisnis.</w:t>
      </w:r>
    </w:p>
    <w:p w14:paraId="3D679A90" w14:textId="77777777" w:rsidR="00C75148" w:rsidRPr="00014C62" w:rsidRDefault="00C75148" w:rsidP="0027402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Menjelaskan tahapan-tahapan studi kelayakan bisnis.</w:t>
      </w:r>
    </w:p>
    <w:p w14:paraId="4AA15F7A" w14:textId="77777777" w:rsidR="00C75148" w:rsidRPr="00014C62" w:rsidRDefault="00C75148" w:rsidP="0027402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Menjelaskan aspek-aspek studi kelayakan bisnis.</w:t>
      </w:r>
    </w:p>
    <w:p w14:paraId="2BD8AB01" w14:textId="77777777" w:rsidR="00C75148" w:rsidRPr="00014C62" w:rsidRDefault="00C75148" w:rsidP="0027402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Menganalisis resiko dalam aspek-aspek studi kelayakan bisnis.</w:t>
      </w:r>
    </w:p>
    <w:p w14:paraId="32251D7B" w14:textId="77777777" w:rsidR="00274023" w:rsidRPr="00014C62" w:rsidRDefault="00C75148" w:rsidP="00195D3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Membuat pelaporan studi kelayakan bisnis.</w:t>
      </w:r>
    </w:p>
    <w:p w14:paraId="54E8C289" w14:textId="77777777" w:rsidR="0049313F" w:rsidRPr="00014C62" w:rsidRDefault="0049313F" w:rsidP="0049313F">
      <w:pPr>
        <w:spacing w:line="360" w:lineRule="auto"/>
        <w:ind w:left="567"/>
        <w:jc w:val="both"/>
        <w:rPr>
          <w:rFonts w:ascii="Times New Roman" w:hAnsi="Times New Roman"/>
        </w:rPr>
      </w:pPr>
    </w:p>
    <w:p w14:paraId="007BED39" w14:textId="77777777" w:rsidR="0049313F" w:rsidRPr="00014C62" w:rsidRDefault="0049313F" w:rsidP="0049313F">
      <w:pPr>
        <w:spacing w:line="360" w:lineRule="auto"/>
        <w:ind w:firstLine="360"/>
        <w:jc w:val="both"/>
        <w:rPr>
          <w:rFonts w:ascii="Times New Roman" w:hAnsi="Times New Roman"/>
          <w:b/>
          <w:bCs/>
        </w:rPr>
      </w:pPr>
      <w:r w:rsidRPr="00014C62">
        <w:rPr>
          <w:rFonts w:ascii="Times New Roman" w:hAnsi="Times New Roman"/>
          <w:b/>
          <w:bCs/>
        </w:rPr>
        <w:t xml:space="preserve">INDIKATOR </w:t>
      </w:r>
    </w:p>
    <w:p w14:paraId="2D4842F4" w14:textId="77777777" w:rsidR="00195D34" w:rsidRPr="00014C62" w:rsidRDefault="00195D34" w:rsidP="0049313F">
      <w:pPr>
        <w:spacing w:line="360" w:lineRule="auto"/>
        <w:ind w:firstLine="360"/>
        <w:jc w:val="both"/>
        <w:rPr>
          <w:rFonts w:ascii="Times New Roman" w:hAnsi="Times New Roman"/>
          <w:bCs/>
        </w:rPr>
      </w:pPr>
      <w:r w:rsidRPr="00014C62">
        <w:rPr>
          <w:rFonts w:ascii="Times New Roman" w:hAnsi="Times New Roman"/>
          <w:bCs/>
        </w:rPr>
        <w:t>Mahasiswa dapat:</w:t>
      </w:r>
    </w:p>
    <w:p w14:paraId="483D5AAA" w14:textId="77777777" w:rsidR="00CE28F9" w:rsidRPr="00014C62" w:rsidRDefault="00195D34" w:rsidP="00CE28F9">
      <w:pPr>
        <w:pStyle w:val="ListParagraph"/>
        <w:numPr>
          <w:ilvl w:val="0"/>
          <w:numId w:val="10"/>
        </w:numPr>
        <w:tabs>
          <w:tab w:val="left" w:pos="3600"/>
        </w:tabs>
        <w:spacing w:line="360" w:lineRule="auto"/>
        <w:jc w:val="both"/>
        <w:rPr>
          <w:rFonts w:ascii="Times New Roman" w:hAnsi="Times New Roman"/>
          <w:szCs w:val="20"/>
          <w:lang w:val="sv-SE"/>
        </w:rPr>
      </w:pPr>
      <w:r w:rsidRPr="00014C62">
        <w:rPr>
          <w:rFonts w:ascii="Times New Roman" w:hAnsi="Times New Roman"/>
          <w:bCs/>
        </w:rPr>
        <w:t>Menjelaskan tujuan mempelajari studi kelayakan bisnis.</w:t>
      </w:r>
    </w:p>
    <w:p w14:paraId="74CC10CC" w14:textId="77777777" w:rsidR="00195D34" w:rsidRPr="00014C62" w:rsidRDefault="009D69B7" w:rsidP="00CE28F9">
      <w:pPr>
        <w:pStyle w:val="ListParagraph"/>
        <w:numPr>
          <w:ilvl w:val="0"/>
          <w:numId w:val="10"/>
        </w:numPr>
        <w:tabs>
          <w:tab w:val="left" w:pos="3600"/>
        </w:tabs>
        <w:spacing w:line="360" w:lineRule="auto"/>
        <w:jc w:val="both"/>
        <w:rPr>
          <w:rFonts w:ascii="Times New Roman" w:hAnsi="Times New Roman"/>
          <w:szCs w:val="20"/>
          <w:lang w:val="sv-SE"/>
        </w:rPr>
      </w:pPr>
      <w:r w:rsidRPr="00014C62">
        <w:rPr>
          <w:rFonts w:ascii="Times New Roman" w:hAnsi="Times New Roman"/>
          <w:bCs/>
        </w:rPr>
        <w:t>Menjelaskan ruang lingkup pembahasan studi kelayakan bisnis.</w:t>
      </w:r>
    </w:p>
    <w:p w14:paraId="53AD4CF5" w14:textId="77777777" w:rsidR="009D69B7" w:rsidRPr="00014C62" w:rsidRDefault="009D69B7" w:rsidP="00CE28F9">
      <w:pPr>
        <w:pStyle w:val="ListParagraph"/>
        <w:numPr>
          <w:ilvl w:val="0"/>
          <w:numId w:val="10"/>
        </w:numPr>
        <w:tabs>
          <w:tab w:val="left" w:pos="3600"/>
        </w:tabs>
        <w:spacing w:line="360" w:lineRule="auto"/>
        <w:jc w:val="both"/>
        <w:rPr>
          <w:rFonts w:ascii="Times New Roman" w:hAnsi="Times New Roman"/>
          <w:szCs w:val="20"/>
          <w:lang w:val="sv-SE"/>
        </w:rPr>
      </w:pPr>
      <w:r w:rsidRPr="00014C62">
        <w:rPr>
          <w:rFonts w:ascii="Times New Roman" w:hAnsi="Times New Roman"/>
          <w:szCs w:val="20"/>
          <w:lang w:val="sv-SE"/>
        </w:rPr>
        <w:t>Menjelaskan arti bisnis/usaha, proyek dan perusahaan.</w:t>
      </w:r>
    </w:p>
    <w:p w14:paraId="3A6E2DBE" w14:textId="77777777" w:rsidR="009D69B7" w:rsidRPr="00014C62" w:rsidRDefault="00764940" w:rsidP="00CE28F9">
      <w:pPr>
        <w:pStyle w:val="ListParagraph"/>
        <w:numPr>
          <w:ilvl w:val="0"/>
          <w:numId w:val="10"/>
        </w:numPr>
        <w:tabs>
          <w:tab w:val="left" w:pos="3600"/>
        </w:tabs>
        <w:spacing w:line="360" w:lineRule="auto"/>
        <w:jc w:val="both"/>
        <w:rPr>
          <w:rFonts w:ascii="Times New Roman" w:hAnsi="Times New Roman"/>
          <w:szCs w:val="20"/>
          <w:lang w:val="sv-SE"/>
        </w:rPr>
      </w:pPr>
      <w:r w:rsidRPr="00014C62">
        <w:rPr>
          <w:rFonts w:ascii="Times New Roman" w:hAnsi="Times New Roman"/>
          <w:szCs w:val="20"/>
          <w:lang w:val="sv-SE"/>
        </w:rPr>
        <w:t>Menguraikan perbedaan antara studi kelayakan bisnis/usaha dan studi kelayakan proyek.</w:t>
      </w:r>
    </w:p>
    <w:p w14:paraId="2FDDAA97" w14:textId="77777777" w:rsidR="00764940" w:rsidRPr="00014C62" w:rsidRDefault="00764940" w:rsidP="00CE28F9">
      <w:pPr>
        <w:pStyle w:val="ListParagraph"/>
        <w:numPr>
          <w:ilvl w:val="0"/>
          <w:numId w:val="10"/>
        </w:numPr>
        <w:tabs>
          <w:tab w:val="left" w:pos="3600"/>
        </w:tabs>
        <w:spacing w:line="360" w:lineRule="auto"/>
        <w:jc w:val="both"/>
        <w:rPr>
          <w:rFonts w:ascii="Times New Roman" w:hAnsi="Times New Roman"/>
          <w:szCs w:val="20"/>
          <w:lang w:val="sv-SE"/>
        </w:rPr>
      </w:pPr>
      <w:r w:rsidRPr="00014C62">
        <w:rPr>
          <w:rFonts w:ascii="Times New Roman" w:hAnsi="Times New Roman"/>
          <w:szCs w:val="20"/>
          <w:lang w:val="sv-SE"/>
        </w:rPr>
        <w:t>Menguraikan perbedaan antara industri manufaktur dan industri jasa.</w:t>
      </w:r>
    </w:p>
    <w:p w14:paraId="65E63127" w14:textId="77777777" w:rsidR="00764940" w:rsidRPr="00014C62" w:rsidRDefault="00C02DED" w:rsidP="00CE28F9">
      <w:pPr>
        <w:pStyle w:val="ListParagraph"/>
        <w:numPr>
          <w:ilvl w:val="0"/>
          <w:numId w:val="10"/>
        </w:numPr>
        <w:tabs>
          <w:tab w:val="left" w:pos="3600"/>
        </w:tabs>
        <w:spacing w:line="360" w:lineRule="auto"/>
        <w:jc w:val="both"/>
        <w:rPr>
          <w:rFonts w:ascii="Times New Roman" w:hAnsi="Times New Roman"/>
          <w:szCs w:val="20"/>
          <w:lang w:val="sv-SE"/>
        </w:rPr>
      </w:pPr>
      <w:r w:rsidRPr="00014C62">
        <w:rPr>
          <w:rFonts w:ascii="Times New Roman" w:hAnsi="Times New Roman"/>
          <w:szCs w:val="20"/>
          <w:lang w:val="sv-SE"/>
        </w:rPr>
        <w:t>Menjabarkan manfaat studi kelayakan bisnis.</w:t>
      </w:r>
    </w:p>
    <w:p w14:paraId="4AF89E40" w14:textId="77777777" w:rsidR="00C02DED" w:rsidRPr="00014C62" w:rsidRDefault="00C02DED" w:rsidP="00CE28F9">
      <w:pPr>
        <w:pStyle w:val="ListParagraph"/>
        <w:numPr>
          <w:ilvl w:val="0"/>
          <w:numId w:val="10"/>
        </w:numPr>
        <w:tabs>
          <w:tab w:val="left" w:pos="3600"/>
        </w:tabs>
        <w:spacing w:line="360" w:lineRule="auto"/>
        <w:jc w:val="both"/>
        <w:rPr>
          <w:rFonts w:ascii="Times New Roman" w:hAnsi="Times New Roman"/>
          <w:szCs w:val="20"/>
          <w:lang w:val="sv-SE"/>
        </w:rPr>
      </w:pPr>
      <w:r w:rsidRPr="00014C62">
        <w:rPr>
          <w:rFonts w:ascii="Times New Roman" w:hAnsi="Times New Roman"/>
          <w:szCs w:val="20"/>
          <w:lang w:val="sv-SE"/>
        </w:rPr>
        <w:t>Menerapkan etika dalam melakukan studi kelayakan bisnis.</w:t>
      </w:r>
    </w:p>
    <w:p w14:paraId="3EDBEB78" w14:textId="77777777" w:rsidR="00C02DED" w:rsidRPr="00014C62" w:rsidRDefault="00C02DED" w:rsidP="00CE28F9">
      <w:pPr>
        <w:pStyle w:val="ListParagraph"/>
        <w:numPr>
          <w:ilvl w:val="0"/>
          <w:numId w:val="10"/>
        </w:numPr>
        <w:tabs>
          <w:tab w:val="left" w:pos="3600"/>
        </w:tabs>
        <w:spacing w:line="360" w:lineRule="auto"/>
        <w:jc w:val="both"/>
        <w:rPr>
          <w:rFonts w:ascii="Times New Roman" w:hAnsi="Times New Roman"/>
          <w:szCs w:val="20"/>
          <w:lang w:val="sv-SE"/>
        </w:rPr>
      </w:pPr>
      <w:r w:rsidRPr="00014C62">
        <w:rPr>
          <w:rFonts w:ascii="Times New Roman" w:hAnsi="Times New Roman"/>
          <w:szCs w:val="20"/>
          <w:lang w:val="sv-SE"/>
        </w:rPr>
        <w:t>Menguraikan tahapan-tahapan studi kelayakan bisnis.</w:t>
      </w:r>
    </w:p>
    <w:p w14:paraId="15E53BDB" w14:textId="77777777" w:rsidR="00C02DED" w:rsidRPr="00014C62" w:rsidRDefault="00C02DED" w:rsidP="00CE28F9">
      <w:pPr>
        <w:pStyle w:val="ListParagraph"/>
        <w:numPr>
          <w:ilvl w:val="0"/>
          <w:numId w:val="10"/>
        </w:numPr>
        <w:tabs>
          <w:tab w:val="left" w:pos="3600"/>
        </w:tabs>
        <w:spacing w:line="360" w:lineRule="auto"/>
        <w:jc w:val="both"/>
        <w:rPr>
          <w:rFonts w:ascii="Times New Roman" w:hAnsi="Times New Roman"/>
          <w:szCs w:val="20"/>
          <w:lang w:val="sv-SE"/>
        </w:rPr>
      </w:pPr>
      <w:r w:rsidRPr="00014C62">
        <w:rPr>
          <w:rFonts w:ascii="Times New Roman" w:hAnsi="Times New Roman"/>
          <w:szCs w:val="20"/>
          <w:lang w:val="sv-SE"/>
        </w:rPr>
        <w:lastRenderedPageBreak/>
        <w:t>Menganalisis aspek pasar.</w:t>
      </w:r>
    </w:p>
    <w:p w14:paraId="1635EB32" w14:textId="77777777" w:rsidR="00C02DED" w:rsidRPr="00014C62" w:rsidRDefault="00C02DED" w:rsidP="00CE28F9">
      <w:pPr>
        <w:pStyle w:val="ListParagraph"/>
        <w:numPr>
          <w:ilvl w:val="0"/>
          <w:numId w:val="10"/>
        </w:numPr>
        <w:tabs>
          <w:tab w:val="left" w:pos="3600"/>
        </w:tabs>
        <w:spacing w:line="360" w:lineRule="auto"/>
        <w:jc w:val="both"/>
        <w:rPr>
          <w:rFonts w:ascii="Times New Roman" w:hAnsi="Times New Roman"/>
          <w:szCs w:val="20"/>
          <w:lang w:val="sv-SE"/>
        </w:rPr>
      </w:pPr>
      <w:r w:rsidRPr="00014C62">
        <w:rPr>
          <w:rFonts w:ascii="Times New Roman" w:hAnsi="Times New Roman"/>
          <w:szCs w:val="20"/>
          <w:lang w:val="sv-SE"/>
        </w:rPr>
        <w:t>Menganalisis aspek pemasaran.</w:t>
      </w:r>
    </w:p>
    <w:p w14:paraId="2D8C9E34" w14:textId="77777777" w:rsidR="00C02DED" w:rsidRPr="00014C62" w:rsidRDefault="00C02DED" w:rsidP="00CE28F9">
      <w:pPr>
        <w:pStyle w:val="ListParagraph"/>
        <w:numPr>
          <w:ilvl w:val="0"/>
          <w:numId w:val="10"/>
        </w:numPr>
        <w:tabs>
          <w:tab w:val="left" w:pos="3600"/>
        </w:tabs>
        <w:spacing w:line="360" w:lineRule="auto"/>
        <w:jc w:val="both"/>
        <w:rPr>
          <w:rFonts w:ascii="Times New Roman" w:hAnsi="Times New Roman"/>
          <w:szCs w:val="20"/>
          <w:lang w:val="sv-SE"/>
        </w:rPr>
      </w:pPr>
      <w:r w:rsidRPr="00014C62">
        <w:rPr>
          <w:rFonts w:ascii="Times New Roman" w:hAnsi="Times New Roman"/>
          <w:szCs w:val="20"/>
          <w:lang w:val="sv-SE"/>
        </w:rPr>
        <w:t>Menganalisis aspek teknik dan teknologi.</w:t>
      </w:r>
    </w:p>
    <w:p w14:paraId="069DFDD9" w14:textId="77777777" w:rsidR="00C02DED" w:rsidRPr="00014C62" w:rsidRDefault="00C02DED" w:rsidP="00CE28F9">
      <w:pPr>
        <w:pStyle w:val="ListParagraph"/>
        <w:numPr>
          <w:ilvl w:val="0"/>
          <w:numId w:val="10"/>
        </w:numPr>
        <w:tabs>
          <w:tab w:val="left" w:pos="3600"/>
        </w:tabs>
        <w:spacing w:line="360" w:lineRule="auto"/>
        <w:jc w:val="both"/>
        <w:rPr>
          <w:rFonts w:ascii="Times New Roman" w:hAnsi="Times New Roman"/>
          <w:szCs w:val="20"/>
          <w:lang w:val="sv-SE"/>
        </w:rPr>
      </w:pPr>
      <w:r w:rsidRPr="00014C62">
        <w:rPr>
          <w:rFonts w:ascii="Times New Roman" w:hAnsi="Times New Roman"/>
          <w:szCs w:val="20"/>
          <w:lang w:val="sv-SE"/>
        </w:rPr>
        <w:t>Menganalisis aspek manajemen.</w:t>
      </w:r>
    </w:p>
    <w:p w14:paraId="76200FD9" w14:textId="77777777" w:rsidR="00C02DED" w:rsidRPr="00014C62" w:rsidRDefault="00C02DED" w:rsidP="00CE28F9">
      <w:pPr>
        <w:pStyle w:val="ListParagraph"/>
        <w:numPr>
          <w:ilvl w:val="0"/>
          <w:numId w:val="10"/>
        </w:numPr>
        <w:tabs>
          <w:tab w:val="left" w:pos="3600"/>
        </w:tabs>
        <w:spacing w:line="360" w:lineRule="auto"/>
        <w:jc w:val="both"/>
        <w:rPr>
          <w:rFonts w:ascii="Times New Roman" w:hAnsi="Times New Roman"/>
          <w:szCs w:val="20"/>
          <w:lang w:val="sv-SE"/>
        </w:rPr>
      </w:pPr>
      <w:r w:rsidRPr="00014C62">
        <w:rPr>
          <w:rFonts w:ascii="Times New Roman" w:hAnsi="Times New Roman"/>
          <w:szCs w:val="20"/>
          <w:lang w:val="sv-SE"/>
        </w:rPr>
        <w:t>Menganalisis aspek sumberdaya manusia.</w:t>
      </w:r>
    </w:p>
    <w:p w14:paraId="470CE381" w14:textId="77777777" w:rsidR="00C02DED" w:rsidRPr="00014C62" w:rsidRDefault="00C02DED" w:rsidP="00CE28F9">
      <w:pPr>
        <w:pStyle w:val="ListParagraph"/>
        <w:numPr>
          <w:ilvl w:val="0"/>
          <w:numId w:val="10"/>
        </w:numPr>
        <w:tabs>
          <w:tab w:val="left" w:pos="3600"/>
        </w:tabs>
        <w:spacing w:line="360" w:lineRule="auto"/>
        <w:jc w:val="both"/>
        <w:rPr>
          <w:rFonts w:ascii="Times New Roman" w:hAnsi="Times New Roman"/>
          <w:szCs w:val="20"/>
          <w:lang w:val="sv-SE"/>
        </w:rPr>
      </w:pPr>
      <w:r w:rsidRPr="00014C62">
        <w:rPr>
          <w:rFonts w:ascii="Times New Roman" w:hAnsi="Times New Roman"/>
          <w:szCs w:val="20"/>
          <w:lang w:val="sv-SE"/>
        </w:rPr>
        <w:t>Menganalisis aspek finansial.</w:t>
      </w:r>
    </w:p>
    <w:p w14:paraId="5480A673" w14:textId="77777777" w:rsidR="00C02DED" w:rsidRPr="00014C62" w:rsidRDefault="00C02DED" w:rsidP="00CE28F9">
      <w:pPr>
        <w:pStyle w:val="ListParagraph"/>
        <w:numPr>
          <w:ilvl w:val="0"/>
          <w:numId w:val="10"/>
        </w:numPr>
        <w:tabs>
          <w:tab w:val="left" w:pos="3600"/>
        </w:tabs>
        <w:spacing w:line="360" w:lineRule="auto"/>
        <w:jc w:val="both"/>
        <w:rPr>
          <w:rFonts w:ascii="Times New Roman" w:hAnsi="Times New Roman"/>
          <w:szCs w:val="20"/>
          <w:lang w:val="sv-SE"/>
        </w:rPr>
      </w:pPr>
      <w:r w:rsidRPr="00014C62">
        <w:rPr>
          <w:rFonts w:ascii="Times New Roman" w:hAnsi="Times New Roman"/>
          <w:szCs w:val="20"/>
          <w:lang w:val="sv-SE"/>
        </w:rPr>
        <w:t>Menganalisis aspek ekonomi, sosial dan politik.</w:t>
      </w:r>
    </w:p>
    <w:p w14:paraId="667E7AC4" w14:textId="77777777" w:rsidR="00C02DED" w:rsidRPr="00014C62" w:rsidRDefault="00C02DED" w:rsidP="00CE28F9">
      <w:pPr>
        <w:pStyle w:val="ListParagraph"/>
        <w:numPr>
          <w:ilvl w:val="0"/>
          <w:numId w:val="10"/>
        </w:numPr>
        <w:tabs>
          <w:tab w:val="left" w:pos="3600"/>
        </w:tabs>
        <w:spacing w:line="360" w:lineRule="auto"/>
        <w:jc w:val="both"/>
        <w:rPr>
          <w:rFonts w:ascii="Times New Roman" w:hAnsi="Times New Roman"/>
          <w:szCs w:val="20"/>
          <w:lang w:val="sv-SE"/>
        </w:rPr>
      </w:pPr>
      <w:r w:rsidRPr="00014C62">
        <w:rPr>
          <w:rFonts w:ascii="Times New Roman" w:hAnsi="Times New Roman"/>
          <w:szCs w:val="20"/>
          <w:lang w:val="sv-SE"/>
        </w:rPr>
        <w:t>Menganalisis aspek lingkungan industri.</w:t>
      </w:r>
    </w:p>
    <w:p w14:paraId="1D38AE1C" w14:textId="77777777" w:rsidR="00C02DED" w:rsidRPr="00014C62" w:rsidRDefault="00C02DED" w:rsidP="00CE28F9">
      <w:pPr>
        <w:pStyle w:val="ListParagraph"/>
        <w:numPr>
          <w:ilvl w:val="0"/>
          <w:numId w:val="10"/>
        </w:numPr>
        <w:tabs>
          <w:tab w:val="left" w:pos="3600"/>
        </w:tabs>
        <w:spacing w:line="360" w:lineRule="auto"/>
        <w:jc w:val="both"/>
        <w:rPr>
          <w:rFonts w:ascii="Times New Roman" w:hAnsi="Times New Roman"/>
          <w:szCs w:val="20"/>
          <w:lang w:val="sv-SE"/>
        </w:rPr>
      </w:pPr>
      <w:r w:rsidRPr="00014C62">
        <w:rPr>
          <w:rFonts w:ascii="Times New Roman" w:hAnsi="Times New Roman"/>
          <w:szCs w:val="20"/>
          <w:lang w:val="sv-SE"/>
        </w:rPr>
        <w:t>Menganalisis aspek yuridis.</w:t>
      </w:r>
    </w:p>
    <w:p w14:paraId="227C3A25" w14:textId="77777777" w:rsidR="00C02DED" w:rsidRPr="00014C62" w:rsidRDefault="00C02DED" w:rsidP="00CE28F9">
      <w:pPr>
        <w:pStyle w:val="ListParagraph"/>
        <w:numPr>
          <w:ilvl w:val="0"/>
          <w:numId w:val="10"/>
        </w:numPr>
        <w:tabs>
          <w:tab w:val="left" w:pos="3600"/>
        </w:tabs>
        <w:spacing w:line="360" w:lineRule="auto"/>
        <w:jc w:val="both"/>
        <w:rPr>
          <w:rFonts w:ascii="Times New Roman" w:hAnsi="Times New Roman"/>
          <w:szCs w:val="20"/>
          <w:lang w:val="sv-SE"/>
        </w:rPr>
      </w:pPr>
      <w:r w:rsidRPr="00014C62">
        <w:rPr>
          <w:rFonts w:ascii="Times New Roman" w:hAnsi="Times New Roman"/>
          <w:szCs w:val="20"/>
          <w:lang w:val="sv-SE"/>
        </w:rPr>
        <w:t>Menganalisis aspek lingkungan hidup.</w:t>
      </w:r>
    </w:p>
    <w:p w14:paraId="12CF6C58" w14:textId="77777777" w:rsidR="00C02DED" w:rsidRPr="00014C62" w:rsidRDefault="00C02DED" w:rsidP="00CE28F9">
      <w:pPr>
        <w:pStyle w:val="ListParagraph"/>
        <w:numPr>
          <w:ilvl w:val="0"/>
          <w:numId w:val="10"/>
        </w:numPr>
        <w:tabs>
          <w:tab w:val="left" w:pos="3600"/>
        </w:tabs>
        <w:spacing w:line="360" w:lineRule="auto"/>
        <w:jc w:val="both"/>
        <w:rPr>
          <w:rFonts w:ascii="Times New Roman" w:hAnsi="Times New Roman"/>
          <w:szCs w:val="20"/>
          <w:lang w:val="sv-SE"/>
        </w:rPr>
      </w:pPr>
      <w:r w:rsidRPr="00014C62">
        <w:rPr>
          <w:rFonts w:ascii="Times New Roman" w:hAnsi="Times New Roman"/>
          <w:szCs w:val="20"/>
          <w:lang w:val="sv-SE"/>
        </w:rPr>
        <w:t>Menganalisis risiko dari setiap aspek studi kelayakan bisnis.</w:t>
      </w:r>
    </w:p>
    <w:p w14:paraId="3A7C29B6" w14:textId="77777777" w:rsidR="00C02DED" w:rsidRPr="00014C62" w:rsidRDefault="00C02DED" w:rsidP="00CE28F9">
      <w:pPr>
        <w:pStyle w:val="ListParagraph"/>
        <w:numPr>
          <w:ilvl w:val="0"/>
          <w:numId w:val="10"/>
        </w:numPr>
        <w:tabs>
          <w:tab w:val="left" w:pos="3600"/>
        </w:tabs>
        <w:spacing w:line="360" w:lineRule="auto"/>
        <w:jc w:val="both"/>
        <w:rPr>
          <w:rFonts w:ascii="Times New Roman" w:hAnsi="Times New Roman"/>
          <w:szCs w:val="20"/>
          <w:lang w:val="sv-SE"/>
        </w:rPr>
      </w:pPr>
      <w:r w:rsidRPr="00014C62">
        <w:rPr>
          <w:rFonts w:ascii="Times New Roman" w:hAnsi="Times New Roman"/>
          <w:szCs w:val="20"/>
          <w:lang w:val="sv-SE"/>
        </w:rPr>
        <w:t>Menyusun laporan studi kelayakan bisnis.</w:t>
      </w:r>
    </w:p>
    <w:p w14:paraId="4858F85E" w14:textId="77777777" w:rsidR="0049313F" w:rsidRPr="00014C62" w:rsidRDefault="0049313F" w:rsidP="0049313F">
      <w:pPr>
        <w:spacing w:line="360" w:lineRule="auto"/>
        <w:ind w:left="567"/>
        <w:jc w:val="both"/>
        <w:rPr>
          <w:rFonts w:ascii="Times New Roman" w:hAnsi="Times New Roman"/>
        </w:rPr>
      </w:pPr>
    </w:p>
    <w:p w14:paraId="183D1268" w14:textId="77777777" w:rsidR="0049313F" w:rsidRPr="00014C62" w:rsidRDefault="0049313F" w:rsidP="0049313F">
      <w:pPr>
        <w:spacing w:line="360" w:lineRule="auto"/>
        <w:ind w:firstLine="360"/>
        <w:jc w:val="both"/>
        <w:rPr>
          <w:rFonts w:ascii="Times New Roman" w:hAnsi="Times New Roman"/>
          <w:b/>
          <w:bCs/>
        </w:rPr>
      </w:pPr>
      <w:r w:rsidRPr="00014C62">
        <w:rPr>
          <w:rFonts w:ascii="Times New Roman" w:hAnsi="Times New Roman"/>
          <w:b/>
          <w:bCs/>
        </w:rPr>
        <w:t>TOPIK INTI:</w:t>
      </w:r>
    </w:p>
    <w:p w14:paraId="79F7D49A" w14:textId="77777777" w:rsidR="0049313F" w:rsidRPr="00014C62" w:rsidRDefault="00C02DED" w:rsidP="0049313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Pengertian dan ruang lingkup studi kelayakan bisnis.</w:t>
      </w:r>
      <w:r w:rsidR="0049313F" w:rsidRPr="00014C62">
        <w:rPr>
          <w:rFonts w:ascii="Times New Roman" w:hAnsi="Times New Roman"/>
        </w:rPr>
        <w:t xml:space="preserve"> </w:t>
      </w:r>
    </w:p>
    <w:p w14:paraId="33A41A52" w14:textId="77777777" w:rsidR="0049313F" w:rsidRPr="00014C62" w:rsidRDefault="00C02DED" w:rsidP="0049313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Pengertian bisnis/usaha, proyek dan perusahaan.</w:t>
      </w:r>
    </w:p>
    <w:p w14:paraId="399297BA" w14:textId="77777777" w:rsidR="00C02DED" w:rsidRPr="00014C62" w:rsidRDefault="00C02DED" w:rsidP="0049313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Perbedaan antara studi kelayakan bisnis/usaha dan studi kelayakan proyek.</w:t>
      </w:r>
    </w:p>
    <w:p w14:paraId="47D38F8A" w14:textId="77777777" w:rsidR="0049313F" w:rsidRPr="00014C62" w:rsidRDefault="00C02DED" w:rsidP="0049313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Industri manufaktur dan industri jasa.</w:t>
      </w:r>
    </w:p>
    <w:p w14:paraId="1A367A3A" w14:textId="77777777" w:rsidR="0049313F" w:rsidRPr="00014C62" w:rsidRDefault="00C02DED" w:rsidP="0049313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Tahapan-tahapan studi kelayakan bisnis.</w:t>
      </w:r>
    </w:p>
    <w:p w14:paraId="36FBB56C" w14:textId="77777777" w:rsidR="0049313F" w:rsidRPr="00014C62" w:rsidRDefault="00C02DED" w:rsidP="0049313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As</w:t>
      </w:r>
      <w:r w:rsidR="00065339" w:rsidRPr="00014C62">
        <w:rPr>
          <w:rFonts w:ascii="Times New Roman" w:hAnsi="Times New Roman"/>
        </w:rPr>
        <w:t>pek pasar.</w:t>
      </w:r>
    </w:p>
    <w:p w14:paraId="716BCC78" w14:textId="77777777" w:rsidR="00C02DED" w:rsidRPr="00014C62" w:rsidRDefault="00065339" w:rsidP="0006533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Aspek pemasaran.</w:t>
      </w:r>
    </w:p>
    <w:p w14:paraId="4F90086F" w14:textId="77777777" w:rsidR="0049313F" w:rsidRPr="00014C62" w:rsidRDefault="00065339" w:rsidP="0049313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Aspek teknik dan teknologi.</w:t>
      </w:r>
      <w:r w:rsidR="0049313F" w:rsidRPr="00014C62">
        <w:rPr>
          <w:rFonts w:ascii="Times New Roman" w:hAnsi="Times New Roman"/>
        </w:rPr>
        <w:t xml:space="preserve"> </w:t>
      </w:r>
    </w:p>
    <w:p w14:paraId="63A07971" w14:textId="77777777" w:rsidR="0049313F" w:rsidRPr="00014C62" w:rsidRDefault="00065339" w:rsidP="0049313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Aspek manajemen.</w:t>
      </w:r>
    </w:p>
    <w:p w14:paraId="1E5FCC34" w14:textId="77777777" w:rsidR="00065339" w:rsidRPr="00014C62" w:rsidRDefault="00065339" w:rsidP="0049313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Aspek sumberdaya manusia.</w:t>
      </w:r>
    </w:p>
    <w:p w14:paraId="5C29ACCC" w14:textId="77777777" w:rsidR="00065339" w:rsidRPr="00014C62" w:rsidRDefault="00065339" w:rsidP="0049313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Aspek finansial.</w:t>
      </w:r>
    </w:p>
    <w:p w14:paraId="45D6FA02" w14:textId="77777777" w:rsidR="00065339" w:rsidRPr="00014C62" w:rsidRDefault="00065339" w:rsidP="0049313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Aspek ekonomi, sosial, politik.</w:t>
      </w:r>
    </w:p>
    <w:p w14:paraId="6341E7C8" w14:textId="77777777" w:rsidR="0049313F" w:rsidRPr="00014C62" w:rsidRDefault="00065339" w:rsidP="0049313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Aspek lingkungan industri.</w:t>
      </w:r>
    </w:p>
    <w:p w14:paraId="7265C150" w14:textId="77777777" w:rsidR="00065339" w:rsidRPr="00014C62" w:rsidRDefault="00065339" w:rsidP="0049313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Aspek yuridis.</w:t>
      </w:r>
    </w:p>
    <w:p w14:paraId="44B61C37" w14:textId="77777777" w:rsidR="00065339" w:rsidRPr="00014C62" w:rsidRDefault="00065339" w:rsidP="0049313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Aspek Lingkungan Hidup.</w:t>
      </w:r>
    </w:p>
    <w:p w14:paraId="19653117" w14:textId="77777777" w:rsidR="00065339" w:rsidRPr="00014C62" w:rsidRDefault="00065339" w:rsidP="0049313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lastRenderedPageBreak/>
        <w:t>Risiko dalam aspek-aspek studi kelayakan bisnis.</w:t>
      </w:r>
    </w:p>
    <w:p w14:paraId="5A19014B" w14:textId="77777777" w:rsidR="00065339" w:rsidRPr="00014C62" w:rsidRDefault="00065339" w:rsidP="0049313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>Penyusunan laporan studi kelayakan usaha.</w:t>
      </w:r>
    </w:p>
    <w:p w14:paraId="0C536E18" w14:textId="77777777" w:rsidR="0049313F" w:rsidRPr="00014C62" w:rsidRDefault="0049313F" w:rsidP="0049313F">
      <w:pPr>
        <w:spacing w:line="360" w:lineRule="auto"/>
        <w:ind w:left="567"/>
        <w:jc w:val="both"/>
        <w:rPr>
          <w:rFonts w:ascii="Times New Roman" w:hAnsi="Times New Roman"/>
        </w:rPr>
      </w:pPr>
    </w:p>
    <w:p w14:paraId="77B34C02" w14:textId="77777777" w:rsidR="0049313F" w:rsidRPr="00014C62" w:rsidRDefault="0049313F" w:rsidP="00C02DED">
      <w:pPr>
        <w:spacing w:line="360" w:lineRule="auto"/>
        <w:ind w:firstLine="426"/>
        <w:jc w:val="both"/>
        <w:rPr>
          <w:rFonts w:ascii="Times New Roman" w:hAnsi="Times New Roman"/>
          <w:b/>
          <w:bCs/>
        </w:rPr>
      </w:pPr>
      <w:r w:rsidRPr="00014C62">
        <w:rPr>
          <w:rFonts w:ascii="Times New Roman" w:hAnsi="Times New Roman"/>
          <w:b/>
          <w:bCs/>
        </w:rPr>
        <w:t>REFERENSI:</w:t>
      </w:r>
    </w:p>
    <w:p w14:paraId="3477D8E5" w14:textId="77777777" w:rsidR="0049313F" w:rsidRPr="00014C62" w:rsidRDefault="002B5DC2" w:rsidP="00C02DED">
      <w:pPr>
        <w:pStyle w:val="ListParagraph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 xml:space="preserve">Gray, Clive., et.al., </w:t>
      </w:r>
      <w:r w:rsidRPr="00315B88">
        <w:rPr>
          <w:rFonts w:ascii="Times New Roman" w:hAnsi="Times New Roman"/>
          <w:i/>
        </w:rPr>
        <w:t>Pengantar Evaluasi Proyek</w:t>
      </w:r>
      <w:r w:rsidRPr="00014C62">
        <w:rPr>
          <w:rFonts w:ascii="Times New Roman" w:hAnsi="Times New Roman"/>
        </w:rPr>
        <w:t>, Edisi Kedua, Penerbit PT. Gramedia Pustaka Utama, Jakarta, 2005.</w:t>
      </w:r>
    </w:p>
    <w:p w14:paraId="74C89FE1" w14:textId="77777777" w:rsidR="002B5DC2" w:rsidRPr="00014C62" w:rsidRDefault="002B5DC2" w:rsidP="009F232C">
      <w:pPr>
        <w:pStyle w:val="ListParagraph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 xml:space="preserve">Husnan, Suad., Muhammad, Suwarsono., </w:t>
      </w:r>
      <w:r w:rsidRPr="00315B88">
        <w:rPr>
          <w:rFonts w:ascii="Times New Roman" w:hAnsi="Times New Roman"/>
          <w:i/>
        </w:rPr>
        <w:t>Studi Kelayakan Proyek</w:t>
      </w:r>
      <w:r w:rsidRPr="00014C62">
        <w:rPr>
          <w:rFonts w:ascii="Times New Roman" w:hAnsi="Times New Roman"/>
        </w:rPr>
        <w:t>, Edisi Keempat. Cetakan Kedua, Penerbit UPP AMP YKPN, Yogyakarta, 2005.</w:t>
      </w:r>
    </w:p>
    <w:p w14:paraId="4FAA8102" w14:textId="77777777" w:rsidR="002B5DC2" w:rsidRPr="00014C62" w:rsidRDefault="002B5DC2" w:rsidP="009F232C">
      <w:pPr>
        <w:pStyle w:val="ListParagraph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 xml:space="preserve">Suratman., </w:t>
      </w:r>
      <w:r w:rsidRPr="00315B88">
        <w:rPr>
          <w:rFonts w:ascii="Times New Roman" w:hAnsi="Times New Roman"/>
          <w:i/>
        </w:rPr>
        <w:t>Studi Kelayakan Proyek: Teknik dan Prosedur Penyusunan Laporan</w:t>
      </w:r>
      <w:r w:rsidRPr="00014C62">
        <w:rPr>
          <w:rFonts w:ascii="Times New Roman" w:hAnsi="Times New Roman"/>
        </w:rPr>
        <w:t>, Edisi Pertama, Cetakan Pertama, Penerbit J &amp; J Learning, Yogyakarta, 2001.</w:t>
      </w:r>
    </w:p>
    <w:p w14:paraId="5B2416BF" w14:textId="77777777" w:rsidR="002B5DC2" w:rsidRPr="00014C62" w:rsidRDefault="002B5DC2" w:rsidP="009F232C">
      <w:pPr>
        <w:pStyle w:val="ListParagraph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 xml:space="preserve">Sutojo, Siswanto., </w:t>
      </w:r>
      <w:r w:rsidRPr="00315B88">
        <w:rPr>
          <w:rFonts w:ascii="Times New Roman" w:hAnsi="Times New Roman"/>
          <w:i/>
        </w:rPr>
        <w:t>Pembiayaan Investasi Proyek (Capital Budgeting): Seri Manajemen Bank No. 2</w:t>
      </w:r>
      <w:r w:rsidRPr="00014C62">
        <w:rPr>
          <w:rFonts w:ascii="Times New Roman" w:hAnsi="Times New Roman"/>
        </w:rPr>
        <w:t>, Cetakan Pertama, Penerbit PT. Damar Mulia Pustaka, 2000.</w:t>
      </w:r>
    </w:p>
    <w:p w14:paraId="1289823E" w14:textId="77777777" w:rsidR="002B5DC2" w:rsidRPr="00014C62" w:rsidRDefault="002B5DC2" w:rsidP="009F232C">
      <w:pPr>
        <w:pStyle w:val="ListParagraph"/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</w:rPr>
      </w:pPr>
      <w:r w:rsidRPr="00014C62">
        <w:rPr>
          <w:rFonts w:ascii="Times New Roman" w:hAnsi="Times New Roman"/>
        </w:rPr>
        <w:t xml:space="preserve">Umar, Husain., </w:t>
      </w:r>
      <w:r w:rsidRPr="00315B88">
        <w:rPr>
          <w:rFonts w:ascii="Times New Roman" w:hAnsi="Times New Roman"/>
          <w:i/>
        </w:rPr>
        <w:t>Studi Kelayakan Bisnis: Teknik Menganalisis Kelayakan Rencana Bisnis secara Komprehensif</w:t>
      </w:r>
      <w:r w:rsidRPr="00014C62">
        <w:rPr>
          <w:rFonts w:ascii="Times New Roman" w:hAnsi="Times New Roman"/>
        </w:rPr>
        <w:t>, Edisi 3 (revisi), Edisi Ketiga, Cetakan Kesembilan, Penerbit PT. Gramedia Pustaka Utama, 2007.</w:t>
      </w:r>
    </w:p>
    <w:p w14:paraId="40564ABB" w14:textId="77777777" w:rsidR="002B5DC2" w:rsidRPr="00014C62" w:rsidRDefault="002B5DC2" w:rsidP="002B5DC2">
      <w:pPr>
        <w:pStyle w:val="ListParagraph"/>
        <w:spacing w:line="360" w:lineRule="auto"/>
        <w:ind w:left="927"/>
        <w:jc w:val="both"/>
        <w:rPr>
          <w:rFonts w:ascii="Times New Roman" w:hAnsi="Times New Roman"/>
        </w:rPr>
      </w:pPr>
    </w:p>
    <w:p w14:paraId="497DC957" w14:textId="77777777" w:rsidR="0049313F" w:rsidRPr="00014C62" w:rsidRDefault="0049313F" w:rsidP="0049313F">
      <w:pPr>
        <w:spacing w:line="360" w:lineRule="auto"/>
        <w:ind w:left="567"/>
        <w:jc w:val="both"/>
        <w:rPr>
          <w:rFonts w:ascii="Times New Roman" w:hAnsi="Times New Roman"/>
        </w:rPr>
      </w:pPr>
    </w:p>
    <w:p w14:paraId="79A1ED89" w14:textId="77777777" w:rsidR="0049313F" w:rsidRPr="00014C62" w:rsidRDefault="0049313F" w:rsidP="0049313F">
      <w:pPr>
        <w:spacing w:line="360" w:lineRule="auto"/>
        <w:ind w:left="567"/>
        <w:jc w:val="both"/>
        <w:rPr>
          <w:rFonts w:ascii="Times New Roman" w:hAnsi="Times New Roman"/>
        </w:rPr>
      </w:pPr>
    </w:p>
    <w:p w14:paraId="5422A64A" w14:textId="77777777" w:rsidR="00BB6EF5" w:rsidRPr="00014C62" w:rsidRDefault="00BB6EF5" w:rsidP="00BB6EF5">
      <w:pPr>
        <w:rPr>
          <w:rFonts w:ascii="Times New Roman" w:hAnsi="Times New Roman"/>
        </w:rPr>
      </w:pPr>
    </w:p>
    <w:p w14:paraId="50525919" w14:textId="77777777" w:rsidR="007B2A7B" w:rsidRPr="00014C62" w:rsidRDefault="007B2A7B">
      <w:pPr>
        <w:rPr>
          <w:rFonts w:ascii="Times New Roman" w:hAnsi="Times New Roman"/>
        </w:rPr>
      </w:pPr>
    </w:p>
    <w:sectPr w:rsidR="007B2A7B" w:rsidRPr="00014C62" w:rsidSect="009F2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440" w:bottom="1843" w:left="1440" w:header="1418" w:footer="8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84B71" w14:textId="77777777" w:rsidR="007E3411" w:rsidRDefault="007E3411" w:rsidP="0049313F">
      <w:r>
        <w:separator/>
      </w:r>
    </w:p>
  </w:endnote>
  <w:endnote w:type="continuationSeparator" w:id="0">
    <w:p w14:paraId="693BDB4D" w14:textId="77777777" w:rsidR="007E3411" w:rsidRDefault="007E3411" w:rsidP="0049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226AB" w14:textId="77777777" w:rsidR="00E925E2" w:rsidRDefault="00E92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C3EE5" w14:textId="77777777" w:rsidR="009F232C" w:rsidRDefault="009F232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Monotype Corsiva" w:hAnsi="Monotype Corsiva" w:cs="Monotype Corsiva"/>
        <w:i/>
        <w:iCs/>
        <w:sz w:val="22"/>
        <w:szCs w:val="22"/>
      </w:rPr>
      <w:t xml:space="preserve">Hj. Salmah Said@2008 </w:t>
    </w:r>
    <w:r>
      <w:fldChar w:fldCharType="begin"/>
    </w:r>
    <w:r>
      <w:instrText xml:space="preserve"> PAGE   \* MERGEFORMAT </w:instrText>
    </w:r>
    <w:r>
      <w:fldChar w:fldCharType="separate"/>
    </w:r>
    <w:r w:rsidR="00B06879" w:rsidRPr="00B06879">
      <w:rPr>
        <w:rFonts w:asciiTheme="majorHAnsi" w:hAnsiTheme="majorHAnsi"/>
        <w:noProof/>
      </w:rPr>
      <w:t>4</w:t>
    </w:r>
    <w:r>
      <w:fldChar w:fldCharType="end"/>
    </w:r>
  </w:p>
  <w:p w14:paraId="16C5C830" w14:textId="77777777" w:rsidR="004C7E6C" w:rsidRDefault="004C7E6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80341" w14:textId="77777777" w:rsidR="00E925E2" w:rsidRDefault="00E92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AFE72" w14:textId="77777777" w:rsidR="007E3411" w:rsidRDefault="007E3411" w:rsidP="0049313F">
      <w:r>
        <w:separator/>
      </w:r>
    </w:p>
  </w:footnote>
  <w:footnote w:type="continuationSeparator" w:id="0">
    <w:p w14:paraId="121551D7" w14:textId="77777777" w:rsidR="007E3411" w:rsidRDefault="007E3411" w:rsidP="0049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F80E8" w14:textId="77777777" w:rsidR="00E925E2" w:rsidRDefault="00E92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FCAD4" w14:textId="77777777" w:rsidR="009F232C" w:rsidRDefault="009F232C" w:rsidP="00E925E2">
    <w:pPr>
      <w:pStyle w:val="Header"/>
      <w:pBdr>
        <w:bottom w:val="thickThinSmallGap" w:sz="24" w:space="1" w:color="622423" w:themeColor="accent2" w:themeShade="7F"/>
      </w:pBdr>
      <w:tabs>
        <w:tab w:val="clear" w:pos="4320"/>
        <w:tab w:val="clear" w:pos="8640"/>
      </w:tabs>
      <w:jc w:val="both"/>
      <w:rPr>
        <w:rFonts w:asciiTheme="majorHAnsi" w:eastAsiaTheme="majorEastAsia" w:hAnsiTheme="majorHAnsi"/>
        <w:sz w:val="32"/>
        <w:szCs w:val="32"/>
      </w:rPr>
    </w:pPr>
    <w:r w:rsidRPr="009F232C">
      <w:rPr>
        <w:rFonts w:ascii="Monotype Corsiva" w:hAnsi="Monotype Corsiva"/>
        <w:sz w:val="22"/>
        <w:szCs w:val="22"/>
      </w:rPr>
      <w:t>KBI Ekonomi  – UIN Alauddin Makassar</w:t>
    </w:r>
    <w:r w:rsidR="00E925E2">
      <w:rPr>
        <w:rFonts w:ascii="Monotype Corsiva" w:hAnsi="Monotype Corsiva"/>
        <w:sz w:val="22"/>
        <w:szCs w:val="22"/>
      </w:rPr>
      <w:t xml:space="preserve"> </w:t>
    </w:r>
    <w:r w:rsidR="00E925E2">
      <w:rPr>
        <w:rFonts w:ascii="Monotype Corsiva" w:hAnsi="Monotype Corsiva"/>
        <w:sz w:val="22"/>
        <w:szCs w:val="22"/>
      </w:rPr>
      <w:tab/>
    </w:r>
    <w:r w:rsidR="00E925E2">
      <w:rPr>
        <w:rFonts w:ascii="Monotype Corsiva" w:hAnsi="Monotype Corsiva"/>
        <w:sz w:val="22"/>
        <w:szCs w:val="22"/>
      </w:rPr>
      <w:tab/>
    </w:r>
    <w:r w:rsidR="00E925E2">
      <w:rPr>
        <w:rFonts w:ascii="Monotype Corsiva" w:hAnsi="Monotype Corsiva"/>
        <w:sz w:val="22"/>
        <w:szCs w:val="22"/>
      </w:rPr>
      <w:tab/>
    </w:r>
    <w:r w:rsidR="00E925E2">
      <w:rPr>
        <w:rFonts w:ascii="Monotype Corsiva" w:hAnsi="Monotype Corsiva"/>
        <w:sz w:val="22"/>
        <w:szCs w:val="22"/>
      </w:rPr>
      <w:tab/>
    </w:r>
    <w:r w:rsidR="00E925E2">
      <w:rPr>
        <w:rFonts w:ascii="Monotype Corsiva" w:hAnsi="Monotype Corsiva"/>
        <w:sz w:val="22"/>
        <w:szCs w:val="22"/>
      </w:rPr>
      <w:tab/>
    </w:r>
    <w:r w:rsidR="00E925E2">
      <w:rPr>
        <w:rFonts w:ascii="Monotype Corsiva" w:hAnsi="Monotype Corsiva"/>
        <w:sz w:val="22"/>
        <w:szCs w:val="22"/>
      </w:rPr>
      <w:tab/>
      <w:t xml:space="preserve">     Studi Kelayakan Bisnis</w:t>
    </w:r>
  </w:p>
  <w:p w14:paraId="5774FEE8" w14:textId="77777777" w:rsidR="004C7E6C" w:rsidRPr="009F232C" w:rsidRDefault="004C7E6C" w:rsidP="009F232C">
    <w:pPr>
      <w:pStyle w:val="Header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54460" w14:textId="77777777" w:rsidR="00E925E2" w:rsidRDefault="00E92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AD9"/>
    <w:multiLevelType w:val="hybridMultilevel"/>
    <w:tmpl w:val="870659BC"/>
    <w:lvl w:ilvl="0" w:tplc="7ED88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C75FE3"/>
    <w:multiLevelType w:val="hybridMultilevel"/>
    <w:tmpl w:val="8F5AE538"/>
    <w:lvl w:ilvl="0" w:tplc="7ED88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C436BC"/>
    <w:multiLevelType w:val="hybridMultilevel"/>
    <w:tmpl w:val="2D0C8F5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114EE2"/>
    <w:multiLevelType w:val="hybridMultilevel"/>
    <w:tmpl w:val="23C21E0A"/>
    <w:lvl w:ilvl="0" w:tplc="DA884A0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4417C79"/>
    <w:multiLevelType w:val="hybridMultilevel"/>
    <w:tmpl w:val="ED56B52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 w15:restartNumberingAfterBreak="0">
    <w:nsid w:val="2EB50BE9"/>
    <w:multiLevelType w:val="hybridMultilevel"/>
    <w:tmpl w:val="523E6A62"/>
    <w:lvl w:ilvl="0" w:tplc="BA0288D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1B76725"/>
    <w:multiLevelType w:val="hybridMultilevel"/>
    <w:tmpl w:val="69CE9622"/>
    <w:lvl w:ilvl="0" w:tplc="777437AC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60F79"/>
    <w:multiLevelType w:val="hybridMultilevel"/>
    <w:tmpl w:val="46CC7BA8"/>
    <w:lvl w:ilvl="0" w:tplc="9D925E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4C552C32"/>
    <w:multiLevelType w:val="hybridMultilevel"/>
    <w:tmpl w:val="71D8D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053CDC"/>
    <w:multiLevelType w:val="hybridMultilevel"/>
    <w:tmpl w:val="F802F9C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6652C2"/>
    <w:multiLevelType w:val="hybridMultilevel"/>
    <w:tmpl w:val="C7F0DEC4"/>
    <w:lvl w:ilvl="0" w:tplc="7F9640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7A6D049B"/>
    <w:multiLevelType w:val="hybridMultilevel"/>
    <w:tmpl w:val="A42EEB5E"/>
    <w:lvl w:ilvl="0" w:tplc="1BFCDE9C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1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3F"/>
    <w:rsid w:val="00014C62"/>
    <w:rsid w:val="00065339"/>
    <w:rsid w:val="00195689"/>
    <w:rsid w:val="00195D34"/>
    <w:rsid w:val="00274023"/>
    <w:rsid w:val="002B5DC2"/>
    <w:rsid w:val="00315B88"/>
    <w:rsid w:val="003B7B90"/>
    <w:rsid w:val="0049313F"/>
    <w:rsid w:val="004C7E6C"/>
    <w:rsid w:val="00536DF6"/>
    <w:rsid w:val="00645ADF"/>
    <w:rsid w:val="00753E26"/>
    <w:rsid w:val="00764940"/>
    <w:rsid w:val="007862D8"/>
    <w:rsid w:val="007B2A7B"/>
    <w:rsid w:val="007E3411"/>
    <w:rsid w:val="009D69B7"/>
    <w:rsid w:val="009F232C"/>
    <w:rsid w:val="00AE6A57"/>
    <w:rsid w:val="00B06879"/>
    <w:rsid w:val="00BB6EF5"/>
    <w:rsid w:val="00BC6CDE"/>
    <w:rsid w:val="00C02DED"/>
    <w:rsid w:val="00C75148"/>
    <w:rsid w:val="00CE28F9"/>
    <w:rsid w:val="00D14CBB"/>
    <w:rsid w:val="00D8699F"/>
    <w:rsid w:val="00E925E2"/>
    <w:rsid w:val="00EC2CD8"/>
    <w:rsid w:val="00F82E36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7B882"/>
  <w14:defaultImageDpi w14:val="0"/>
  <w15:docId w15:val="{15E5B29D-3C21-4991-ADFB-66DC3392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13F"/>
    <w:pPr>
      <w:spacing w:after="0" w:line="240" w:lineRule="auto"/>
    </w:pPr>
    <w:rPr>
      <w:rFonts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6EF5"/>
    <w:pPr>
      <w:keepNext/>
      <w:outlineLvl w:val="0"/>
    </w:pPr>
    <w:rPr>
      <w:rFonts w:ascii="Times New Roman" w:eastAsiaTheme="minorEastAsia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6EF5"/>
    <w:rPr>
      <w:rFonts w:ascii="Times New Roman" w:eastAsiaTheme="minorEastAsia" w:hAnsi="Times New Roman" w:cs="Times New Roman"/>
      <w:b/>
      <w:bCs/>
      <w:sz w:val="24"/>
      <w:szCs w:val="24"/>
      <w:lang w:val="en-US" w:eastAsia="x-none"/>
    </w:rPr>
  </w:style>
  <w:style w:type="paragraph" w:styleId="Header">
    <w:name w:val="header"/>
    <w:basedOn w:val="Normal"/>
    <w:link w:val="HeaderChar"/>
    <w:uiPriority w:val="99"/>
    <w:rsid w:val="004931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9313F"/>
    <w:rPr>
      <w:rFonts w:ascii="Times New Roman" w:hAnsi="Times New Roman" w:cs="Times New Roman"/>
      <w:sz w:val="24"/>
      <w:szCs w:val="24"/>
      <w:lang w:val="en-US" w:eastAsia="x-none"/>
    </w:rPr>
  </w:style>
  <w:style w:type="paragraph" w:styleId="Footer">
    <w:name w:val="footer"/>
    <w:basedOn w:val="Normal"/>
    <w:link w:val="FooterChar"/>
    <w:uiPriority w:val="99"/>
    <w:rsid w:val="004931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9313F"/>
    <w:rPr>
      <w:rFonts w:ascii="Times New Roman" w:hAnsi="Times New Roman" w:cs="Times New Roman"/>
      <w:sz w:val="24"/>
      <w:szCs w:val="24"/>
      <w:lang w:val="en-US" w:eastAsia="x-none"/>
    </w:rPr>
  </w:style>
  <w:style w:type="paragraph" w:styleId="ListParagraph">
    <w:name w:val="List Paragraph"/>
    <w:basedOn w:val="Normal"/>
    <w:uiPriority w:val="34"/>
    <w:qFormat/>
    <w:rsid w:val="004931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32C"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17FCD-FD56-4730-8AAC-EF5085A2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KBI Ekonomi  – UIN Alauddin Makassar</vt:lpstr>
    </vt:vector>
  </TitlesOfParts>
  <Company>HP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KBI Ekonomi  – UIN Alauddin Makassar</dc:title>
  <dc:subject/>
  <dc:creator>Salmah</dc:creator>
  <cp:keywords/>
  <dc:description/>
  <cp:lastModifiedBy>Zandy Pratama</cp:lastModifiedBy>
  <cp:revision>2</cp:revision>
  <cp:lastPrinted>2015-04-05T07:29:00Z</cp:lastPrinted>
  <dcterms:created xsi:type="dcterms:W3CDTF">2019-02-08T02:42:00Z</dcterms:created>
  <dcterms:modified xsi:type="dcterms:W3CDTF">2019-02-08T02:42:00Z</dcterms:modified>
</cp:coreProperties>
</file>