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0" w:type="dxa"/>
        <w:tblBorders>
          <w:top w:val="thickThinMediumGap" w:sz="17" w:space="0" w:color="000000"/>
          <w:left w:val="thickThinMediumGap" w:sz="17" w:space="0" w:color="000000"/>
          <w:bottom w:val="thickThinMediumGap" w:sz="17" w:space="0" w:color="000000"/>
          <w:right w:val="thickThinMediumGap" w:sz="17" w:space="0" w:color="000000"/>
          <w:insideH w:val="thickThinMediumGap" w:sz="17" w:space="0" w:color="000000"/>
          <w:insideV w:val="thickThinMediumGap" w:sz="17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"/>
        <w:gridCol w:w="1119"/>
        <w:gridCol w:w="1366"/>
        <w:gridCol w:w="1636"/>
        <w:gridCol w:w="523"/>
        <w:gridCol w:w="3027"/>
        <w:gridCol w:w="659"/>
        <w:gridCol w:w="302"/>
        <w:gridCol w:w="1257"/>
        <w:gridCol w:w="709"/>
        <w:gridCol w:w="425"/>
        <w:gridCol w:w="1276"/>
        <w:gridCol w:w="142"/>
        <w:gridCol w:w="1627"/>
        <w:gridCol w:w="1210"/>
      </w:tblGrid>
      <w:tr w:rsidR="005C1F5F" w:rsidRPr="00E702EB" w:rsidTr="005C1F5F">
        <w:trPr>
          <w:trHeight w:val="1132"/>
        </w:trPr>
        <w:tc>
          <w:tcPr>
            <w:tcW w:w="2519" w:type="dxa"/>
            <w:gridSpan w:val="3"/>
            <w:vMerge w:val="restart"/>
            <w:tcBorders>
              <w:bottom w:val="single" w:sz="8" w:space="0" w:color="000000"/>
              <w:right w:val="double" w:sz="2" w:space="0" w:color="000000"/>
            </w:tcBorders>
          </w:tcPr>
          <w:p w:rsidR="005C1F5F" w:rsidRPr="00E702EB" w:rsidRDefault="005C1F5F" w:rsidP="00894556">
            <w:pPr>
              <w:pStyle w:val="TableParagraph"/>
              <w:ind w:left="466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731520" cy="862330"/>
                  <wp:effectExtent l="1905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3" w:type="dxa"/>
            <w:gridSpan w:val="12"/>
            <w:tcBorders>
              <w:left w:val="double" w:sz="2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DAEEF3"/>
          </w:tcPr>
          <w:p w:rsidR="005C1F5F" w:rsidRPr="00E702EB" w:rsidRDefault="005C1F5F" w:rsidP="00894556">
            <w:pPr>
              <w:pStyle w:val="TableParagraph"/>
              <w:spacing w:line="309" w:lineRule="auto"/>
              <w:ind w:left="1359" w:right="1253"/>
              <w:jc w:val="center"/>
              <w:rPr>
                <w:b/>
                <w:sz w:val="28"/>
              </w:rPr>
            </w:pPr>
            <w:r w:rsidRPr="00E702EB">
              <w:rPr>
                <w:b/>
                <w:sz w:val="28"/>
              </w:rPr>
              <w:t>UNIVERSITAS ISLAM NEGERI (UIN) ALAUDDIN MAKASSAR FAKULTAS EKONOMI DAN BISNIS ISLAM</w:t>
            </w:r>
          </w:p>
          <w:p w:rsidR="005C1F5F" w:rsidRPr="00E702EB" w:rsidRDefault="005C1F5F" w:rsidP="00894556">
            <w:pPr>
              <w:pStyle w:val="TableParagraph"/>
              <w:spacing w:line="294" w:lineRule="exact"/>
              <w:ind w:left="1358" w:right="1253"/>
              <w:jc w:val="center"/>
              <w:rPr>
                <w:b/>
                <w:sz w:val="28"/>
              </w:rPr>
            </w:pPr>
            <w:r w:rsidRPr="00E702EB">
              <w:rPr>
                <w:b/>
                <w:sz w:val="28"/>
              </w:rPr>
              <w:t>PROGRAM STUDI : MANAJEMEN</w:t>
            </w:r>
          </w:p>
        </w:tc>
      </w:tr>
      <w:tr w:rsidR="005C1F5F" w:rsidRPr="00E702EB" w:rsidTr="005C1F5F">
        <w:trPr>
          <w:trHeight w:val="400"/>
        </w:trPr>
        <w:tc>
          <w:tcPr>
            <w:tcW w:w="2519" w:type="dxa"/>
            <w:gridSpan w:val="3"/>
            <w:vMerge/>
            <w:tcBorders>
              <w:top w:val="nil"/>
              <w:bottom w:val="single" w:sz="8" w:space="0" w:color="000000"/>
              <w:right w:val="double" w:sz="2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93" w:type="dxa"/>
            <w:gridSpan w:val="1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DAEEF3"/>
          </w:tcPr>
          <w:p w:rsidR="005C1F5F" w:rsidRPr="00E702EB" w:rsidRDefault="005C1F5F" w:rsidP="00894556">
            <w:pPr>
              <w:pStyle w:val="TableParagraph"/>
              <w:spacing w:before="50"/>
              <w:ind w:left="1357" w:right="1253"/>
              <w:jc w:val="center"/>
              <w:rPr>
                <w:b/>
                <w:sz w:val="28"/>
              </w:rPr>
            </w:pPr>
            <w:r w:rsidRPr="00E702EB">
              <w:rPr>
                <w:b/>
                <w:sz w:val="28"/>
              </w:rPr>
              <w:t>RENCANA PEMBELAJARAN SEMESTER (RPS)</w:t>
            </w:r>
          </w:p>
        </w:tc>
      </w:tr>
      <w:tr w:rsidR="005C1F5F" w:rsidRPr="00E702EB" w:rsidTr="005C1F5F">
        <w:trPr>
          <w:trHeight w:val="440"/>
        </w:trPr>
        <w:tc>
          <w:tcPr>
            <w:tcW w:w="25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92"/>
              <w:ind w:left="138" w:right="130"/>
              <w:jc w:val="center"/>
              <w:rPr>
                <w:b/>
              </w:rPr>
            </w:pPr>
            <w:r w:rsidRPr="00E702EB">
              <w:rPr>
                <w:b/>
              </w:rPr>
              <w:t>Kode Mata Kuliah</w:t>
            </w:r>
          </w:p>
        </w:tc>
        <w:tc>
          <w:tcPr>
            <w:tcW w:w="5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92"/>
              <w:ind w:left="1702"/>
              <w:rPr>
                <w:b/>
              </w:rPr>
            </w:pPr>
            <w:r w:rsidRPr="00E702EB">
              <w:rPr>
                <w:b/>
              </w:rPr>
              <w:t>Nama Mata Kuliah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92"/>
              <w:ind w:left="457" w:right="397"/>
              <w:jc w:val="center"/>
              <w:rPr>
                <w:b/>
              </w:rPr>
            </w:pPr>
            <w:r w:rsidRPr="00E702EB">
              <w:rPr>
                <w:b/>
              </w:rPr>
              <w:t>Bobot (sks)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92"/>
              <w:ind w:left="406" w:right="346"/>
              <w:jc w:val="center"/>
              <w:rPr>
                <w:b/>
              </w:rPr>
            </w:pPr>
            <w:r w:rsidRPr="00E702EB">
              <w:rPr>
                <w:b/>
              </w:rPr>
              <w:t>Semester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92"/>
              <w:ind w:left="181" w:right="65"/>
              <w:jc w:val="center"/>
              <w:rPr>
                <w:b/>
              </w:rPr>
            </w:pPr>
            <w:r w:rsidRPr="00E702EB">
              <w:rPr>
                <w:b/>
              </w:rPr>
              <w:t>Tgl Penyusunan</w:t>
            </w:r>
          </w:p>
        </w:tc>
      </w:tr>
      <w:tr w:rsidR="005C1F5F" w:rsidRPr="00E702EB" w:rsidTr="005C1F5F">
        <w:trPr>
          <w:trHeight w:val="438"/>
        </w:trPr>
        <w:tc>
          <w:tcPr>
            <w:tcW w:w="25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5C1F5F" w:rsidRDefault="005C1F5F" w:rsidP="00894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1F5F">
              <w:rPr>
                <w:rFonts w:ascii="Times New Roman" w:hAnsi="Times New Roman"/>
                <w:b/>
                <w:sz w:val="24"/>
                <w:szCs w:val="24"/>
              </w:rPr>
              <w:t>MNJ230014</w:t>
            </w:r>
          </w:p>
        </w:tc>
        <w:tc>
          <w:tcPr>
            <w:tcW w:w="5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E702EB" w:rsidRDefault="005C1F5F" w:rsidP="00894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MANAJEMEN PEMASARAN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E702EB" w:rsidRDefault="005C1F5F" w:rsidP="0089455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702EB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E702EB" w:rsidRDefault="005C1F5F" w:rsidP="008945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2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E702EB" w:rsidRDefault="005C1F5F" w:rsidP="008945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B">
              <w:rPr>
                <w:rFonts w:ascii="Times New Roman" w:hAnsi="Times New Roman"/>
                <w:b/>
                <w:sz w:val="24"/>
                <w:szCs w:val="24"/>
              </w:rPr>
              <w:t>2 Februari 2020</w:t>
            </w:r>
          </w:p>
        </w:tc>
      </w:tr>
      <w:tr w:rsidR="005C1F5F" w:rsidRPr="00E702EB" w:rsidTr="005C1F5F">
        <w:trPr>
          <w:trHeight w:val="613"/>
        </w:trPr>
        <w:tc>
          <w:tcPr>
            <w:tcW w:w="25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rPr>
                <w:sz w:val="33"/>
              </w:rPr>
            </w:pPr>
          </w:p>
          <w:p w:rsidR="005C1F5F" w:rsidRPr="00E702EB" w:rsidRDefault="005C1F5F" w:rsidP="00894556">
            <w:pPr>
              <w:pStyle w:val="TableParagraph"/>
              <w:ind w:left="641"/>
              <w:rPr>
                <w:b/>
              </w:rPr>
            </w:pPr>
            <w:r w:rsidRPr="00E702EB">
              <w:rPr>
                <w:b/>
              </w:rPr>
              <w:t>Otorisasi</w:t>
            </w:r>
          </w:p>
        </w:tc>
        <w:tc>
          <w:tcPr>
            <w:tcW w:w="5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180"/>
              <w:ind w:left="1150"/>
              <w:rPr>
                <w:b/>
              </w:rPr>
            </w:pPr>
            <w:r w:rsidRPr="00E702EB">
              <w:rPr>
                <w:b/>
              </w:rPr>
              <w:t>Nama Dosen Pengembang RPS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53"/>
              <w:ind w:left="92" w:right="134"/>
              <w:jc w:val="center"/>
              <w:rPr>
                <w:b/>
              </w:rPr>
            </w:pPr>
            <w:r w:rsidRPr="00E702EB">
              <w:rPr>
                <w:b/>
              </w:rPr>
              <w:t>Koordinator Bidang Keahlian</w:t>
            </w:r>
          </w:p>
        </w:tc>
        <w:tc>
          <w:tcPr>
            <w:tcW w:w="4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180"/>
              <w:jc w:val="center"/>
              <w:rPr>
                <w:b/>
              </w:rPr>
            </w:pPr>
            <w:r w:rsidRPr="00E702EB">
              <w:rPr>
                <w:b/>
              </w:rPr>
              <w:t>Ketua Program Studi</w:t>
            </w:r>
          </w:p>
        </w:tc>
      </w:tr>
      <w:tr w:rsidR="005C1F5F" w:rsidRPr="00E702EB" w:rsidTr="005C1F5F">
        <w:trPr>
          <w:trHeight w:val="1484"/>
        </w:trPr>
        <w:tc>
          <w:tcPr>
            <w:tcW w:w="25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E702EB" w:rsidRDefault="005C1F5F" w:rsidP="00894556">
            <w:pPr>
              <w:pStyle w:val="TableParagraph"/>
              <w:spacing w:before="149"/>
              <w:ind w:left="33"/>
              <w:jc w:val="center"/>
              <w:rPr>
                <w:b/>
                <w:sz w:val="24"/>
              </w:rPr>
            </w:pPr>
            <w:r w:rsidRPr="00E702EB">
              <w:rPr>
                <w:b/>
                <w:sz w:val="24"/>
                <w:szCs w:val="24"/>
              </w:rPr>
              <w:t>Ahmad Efendi, S.E., M.M.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E702EB" w:rsidRDefault="005C1F5F" w:rsidP="008945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E702EB" w:rsidRDefault="005C1F5F" w:rsidP="0089455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B">
              <w:rPr>
                <w:rFonts w:ascii="Times New Roman" w:hAnsi="Times New Roman"/>
                <w:b/>
                <w:sz w:val="24"/>
                <w:szCs w:val="24"/>
              </w:rPr>
              <w:t>(Dr. Rika Dwi Ayu Parmitasari, S.E., M.Comm)</w:t>
            </w:r>
          </w:p>
        </w:tc>
      </w:tr>
      <w:tr w:rsidR="005C1F5F" w:rsidRPr="00E702EB" w:rsidTr="005C1F5F">
        <w:trPr>
          <w:trHeight w:val="505"/>
        </w:trPr>
        <w:tc>
          <w:tcPr>
            <w:tcW w:w="25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spacing w:before="2" w:line="252" w:lineRule="exact"/>
              <w:ind w:left="814" w:right="166" w:hanging="624"/>
              <w:rPr>
                <w:b/>
              </w:rPr>
            </w:pPr>
            <w:r w:rsidRPr="00E702EB">
              <w:rPr>
                <w:b/>
              </w:rPr>
              <w:t>Dosen Pengampuh MK :</w:t>
            </w:r>
          </w:p>
        </w:tc>
        <w:tc>
          <w:tcPr>
            <w:tcW w:w="127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</w:tcPr>
          <w:p w:rsidR="005C1F5F" w:rsidRPr="00E702EB" w:rsidRDefault="002E3606" w:rsidP="00894556">
            <w:pPr>
              <w:pStyle w:val="TableParagraph"/>
              <w:spacing w:before="125"/>
              <w:ind w:left="128"/>
              <w:rPr>
                <w:b/>
              </w:rPr>
            </w:pPr>
            <w:r w:rsidRPr="002E3606">
              <w:rPr>
                <w:b/>
                <w:sz w:val="24"/>
                <w:szCs w:val="24"/>
              </w:rPr>
              <w:t>Ahmad Efendi, SE.,MM</w:t>
            </w:r>
          </w:p>
        </w:tc>
      </w:tr>
      <w:tr w:rsidR="005C1F5F" w:rsidRPr="00E702EB" w:rsidTr="005C1F5F">
        <w:trPr>
          <w:trHeight w:val="504"/>
        </w:trPr>
        <w:tc>
          <w:tcPr>
            <w:tcW w:w="25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spacing w:line="251" w:lineRule="exact"/>
              <w:ind w:left="138" w:right="130"/>
              <w:jc w:val="center"/>
              <w:rPr>
                <w:b/>
              </w:rPr>
            </w:pPr>
            <w:r w:rsidRPr="00E702EB">
              <w:rPr>
                <w:b/>
              </w:rPr>
              <w:t>Nama Mata Kuliah</w:t>
            </w:r>
          </w:p>
          <w:p w:rsidR="005C1F5F" w:rsidRPr="00E702EB" w:rsidRDefault="005C1F5F" w:rsidP="00894556">
            <w:pPr>
              <w:pStyle w:val="TableParagraph"/>
              <w:spacing w:before="1" w:line="233" w:lineRule="exact"/>
              <w:ind w:left="138" w:right="129"/>
              <w:jc w:val="center"/>
              <w:rPr>
                <w:b/>
              </w:rPr>
            </w:pPr>
            <w:r w:rsidRPr="00E702EB">
              <w:rPr>
                <w:b/>
              </w:rPr>
              <w:t>Prasyarat :</w:t>
            </w:r>
          </w:p>
        </w:tc>
        <w:tc>
          <w:tcPr>
            <w:tcW w:w="127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</w:tcPr>
          <w:p w:rsidR="005C1F5F" w:rsidRPr="00E702EB" w:rsidRDefault="005C1F5F" w:rsidP="00894556">
            <w:pPr>
              <w:pStyle w:val="TableParagraph"/>
              <w:spacing w:before="125"/>
              <w:ind w:left="128"/>
              <w:rPr>
                <w:b/>
              </w:rPr>
            </w:pPr>
            <w:r w:rsidRPr="00E702EB">
              <w:rPr>
                <w:b/>
              </w:rPr>
              <w:t>-</w:t>
            </w:r>
          </w:p>
        </w:tc>
      </w:tr>
      <w:tr w:rsidR="005C1F5F" w:rsidRPr="00E702EB" w:rsidTr="005C1F5F">
        <w:trPr>
          <w:trHeight w:val="760"/>
        </w:trPr>
        <w:tc>
          <w:tcPr>
            <w:tcW w:w="25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spacing w:before="125"/>
              <w:ind w:left="430" w:right="208" w:hanging="197"/>
              <w:rPr>
                <w:b/>
              </w:rPr>
            </w:pPr>
            <w:r w:rsidRPr="00E702EB">
              <w:rPr>
                <w:b/>
              </w:rPr>
              <w:t>Deskripsi Singkat Mata Kuliah:</w:t>
            </w:r>
          </w:p>
        </w:tc>
        <w:tc>
          <w:tcPr>
            <w:tcW w:w="127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</w:tcPr>
          <w:p w:rsidR="005C1F5F" w:rsidRPr="005C1F5F" w:rsidRDefault="005C1F5F" w:rsidP="005C1F5F">
            <w:pPr>
              <w:rPr>
                <w:rFonts w:ascii="Times New Roman" w:hAnsi="Times New Roman"/>
                <w:sz w:val="24"/>
              </w:rPr>
            </w:pPr>
            <w:r w:rsidRPr="005C1F5F">
              <w:rPr>
                <w:rFonts w:ascii="Times New Roman" w:hAnsi="Times New Roman"/>
                <w:sz w:val="24"/>
              </w:rPr>
              <w:t xml:space="preserve">Mata Kuliah </w:t>
            </w:r>
            <w:r w:rsidRPr="005C1F5F">
              <w:rPr>
                <w:rFonts w:ascii="Times New Roman" w:hAnsi="Times New Roman"/>
                <w:sz w:val="24"/>
                <w:lang w:val="en-US"/>
              </w:rPr>
              <w:t>Manajemen Pemasaran</w:t>
            </w:r>
            <w:r w:rsidRPr="005C1F5F">
              <w:rPr>
                <w:rFonts w:ascii="Times New Roman" w:hAnsi="Times New Roman"/>
                <w:sz w:val="24"/>
              </w:rPr>
              <w:t xml:space="preserve"> merupakan mata kuliah wajib dan merupakan mata kuliah kompetensi standar bagi sarjana </w:t>
            </w:r>
            <w:r w:rsidRPr="005C1F5F">
              <w:rPr>
                <w:rFonts w:ascii="Times New Roman" w:hAnsi="Times New Roman"/>
                <w:sz w:val="24"/>
                <w:lang w:val="en-US"/>
              </w:rPr>
              <w:t>Ekonomi program studi Manajemen</w:t>
            </w:r>
            <w:r w:rsidRPr="005C1F5F">
              <w:rPr>
                <w:rFonts w:ascii="Times New Roman" w:hAnsi="Times New Roman"/>
                <w:sz w:val="24"/>
              </w:rPr>
              <w:t xml:space="preserve">. Materi yang disajikan meliputi penjelasan tentang </w:t>
            </w:r>
            <w:r w:rsidRPr="005C1F5F">
              <w:rPr>
                <w:rFonts w:ascii="Times New Roman" w:hAnsi="Times New Roman"/>
                <w:sz w:val="24"/>
                <w:lang w:val="en-US"/>
              </w:rPr>
              <w:t>gambaran dan perkembangan manajemen pemasaran</w:t>
            </w:r>
            <w:r w:rsidRPr="005C1F5F">
              <w:rPr>
                <w:rFonts w:ascii="Times New Roman" w:hAnsi="Times New Roman"/>
                <w:sz w:val="24"/>
              </w:rPr>
              <w:t xml:space="preserve">, </w:t>
            </w:r>
            <w:r w:rsidRPr="005C1F5F">
              <w:rPr>
                <w:rFonts w:ascii="Times New Roman" w:hAnsi="Times New Roman"/>
                <w:sz w:val="24"/>
                <w:lang w:val="en-US"/>
              </w:rPr>
              <w:t>definisi pemasaran menurut para ahli,perbedaan pemasaran dengan penjualan, strategi-strategi dalam pemasaran untuk memenangkan persaingan</w:t>
            </w:r>
            <w:r w:rsidRPr="005C1F5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C1F5F" w:rsidRPr="00E702EB" w:rsidTr="005C1F5F">
        <w:trPr>
          <w:trHeight w:val="682"/>
        </w:trPr>
        <w:tc>
          <w:tcPr>
            <w:tcW w:w="2519" w:type="dxa"/>
            <w:gridSpan w:val="3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spacing w:before="1"/>
              <w:rPr>
                <w:sz w:val="30"/>
              </w:rPr>
            </w:pPr>
          </w:p>
          <w:p w:rsidR="005C1F5F" w:rsidRPr="00E702EB" w:rsidRDefault="005C1F5F" w:rsidP="00894556">
            <w:pPr>
              <w:pStyle w:val="TableParagraph"/>
              <w:ind w:left="97" w:right="70" w:firstLine="573"/>
              <w:rPr>
                <w:b/>
              </w:rPr>
            </w:pPr>
            <w:r w:rsidRPr="00E702EB">
              <w:rPr>
                <w:b/>
              </w:rPr>
              <w:t>Capaian Pembelajaran (CP) :</w:t>
            </w:r>
          </w:p>
        </w:tc>
        <w:tc>
          <w:tcPr>
            <w:tcW w:w="127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22"/>
              <w:ind w:left="2557" w:right="2440"/>
              <w:jc w:val="center"/>
              <w:rPr>
                <w:b/>
              </w:rPr>
            </w:pPr>
            <w:r w:rsidRPr="00E702EB">
              <w:rPr>
                <w:b/>
              </w:rPr>
              <w:t>Capaian Pembelajaran Lulusan Program Studi (CPL-Prodi)</w:t>
            </w:r>
          </w:p>
        </w:tc>
      </w:tr>
      <w:tr w:rsidR="005C1F5F" w:rsidRPr="00E702EB" w:rsidTr="005C1F5F">
        <w:trPr>
          <w:trHeight w:val="299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S5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A503E2" w:rsidRDefault="005C1F5F" w:rsidP="0089455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color w:val="000000"/>
                <w:sz w:val="24"/>
                <w:szCs w:val="24"/>
              </w:rPr>
              <w:t>Menghargai keanekaragaman budaya, pandangan, agama, dan kepercayaan serta pendapat atau temuan orisinal orang lain</w:t>
            </w:r>
          </w:p>
        </w:tc>
      </w:tr>
      <w:tr w:rsidR="005C1F5F" w:rsidRPr="00E702EB" w:rsidTr="005C1F5F">
        <w:trPr>
          <w:trHeight w:val="368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S10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E76940" w:rsidRDefault="005C1F5F" w:rsidP="00894556">
            <w:pPr>
              <w:spacing w:after="0"/>
              <w:rPr>
                <w:rFonts w:ascii="Times New Roman" w:hAnsi="Times New Roman"/>
              </w:rPr>
            </w:pPr>
            <w:r w:rsidRPr="00E76940">
              <w:rPr>
                <w:rFonts w:ascii="Times New Roman" w:hAnsi="Times New Roman"/>
                <w:sz w:val="24"/>
              </w:rPr>
              <w:t>Menginternalisasi semangat kemandirian, kejuangan dan kewirausahaan</w:t>
            </w:r>
          </w:p>
        </w:tc>
      </w:tr>
      <w:tr w:rsidR="005C1F5F" w:rsidRPr="00E702EB" w:rsidTr="005C1F5F">
        <w:trPr>
          <w:trHeight w:val="401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PU1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FE5BAB" w:rsidRDefault="005C1F5F" w:rsidP="0089455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Mampu menguasai konsep teori dalam ilmu manajemen yang terintegratif dengan nilai keislaman dan menerapkannya dalam berbagai tipe organisasi baik bisnis maupun non bisnis pada tingkat lokal, nasional dan global</w:t>
            </w:r>
          </w:p>
        </w:tc>
      </w:tr>
      <w:tr w:rsidR="005C1F5F" w:rsidRPr="00E702EB" w:rsidTr="005C1F5F">
        <w:trPr>
          <w:trHeight w:val="408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PK4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9C2A8E" w:rsidRDefault="005C1F5F" w:rsidP="00894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A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Menguasaiteoribidangpemasarandanmampumelakukanpengambilankeputusandalamrisetpemasarandalammembacakebutuhan, keinginandanpermintaandalampenyediaan, pengelolaandanevaluasiproduksertajaringanpemasaran yang </w:t>
            </w:r>
            <w:r w:rsidRPr="009C2A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memberikannilai</w:t>
            </w:r>
            <w:r w:rsidRPr="009C2A8E">
              <w:rPr>
                <w:rFonts w:ascii="Times New Roman" w:hAnsi="Times New Roman"/>
                <w:sz w:val="24"/>
                <w:szCs w:val="24"/>
              </w:rPr>
              <w:t xml:space="preserve"> dalam pencapaian keunggulan kompetitif yang berkelanjutan </w:t>
            </w:r>
            <w:r w:rsidRPr="009C2A8E">
              <w:rPr>
                <w:rFonts w:ascii="Times New Roman" w:hAnsi="Times New Roman"/>
                <w:sz w:val="24"/>
                <w:szCs w:val="24"/>
                <w:lang w:val="en-US"/>
              </w:rPr>
              <w:t>bagiorganisasibisnis.</w:t>
            </w:r>
          </w:p>
        </w:tc>
      </w:tr>
      <w:tr w:rsidR="005C1F5F" w:rsidRPr="00E702EB" w:rsidTr="005C1F5F">
        <w:trPr>
          <w:trHeight w:val="505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3E2">
              <w:rPr>
                <w:rFonts w:ascii="Times New Roman" w:hAnsi="Times New Roman"/>
                <w:bCs/>
                <w:sz w:val="24"/>
                <w:szCs w:val="24"/>
              </w:rPr>
              <w:t>KU1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A503E2" w:rsidRDefault="005C1F5F" w:rsidP="0089455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color w:val="000000"/>
                <w:sz w:val="24"/>
                <w:szCs w:val="24"/>
              </w:rPr>
              <w:t>Mampu menerapkan pemikiran logis, kritis, sistematis, dan inovatif dalam kontek pengembangan atau implementasi ilmu pengetahuan dan teknologi yang memperhatikan dan menerapkan nilai humaniora yang sesuai dengan bidang keahliannya</w:t>
            </w:r>
            <w:r w:rsidRPr="00A503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F5F" w:rsidRPr="00E702EB" w:rsidTr="005C1F5F">
        <w:trPr>
          <w:trHeight w:val="505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KU10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A503E2" w:rsidRDefault="005C1F5F" w:rsidP="0089455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color w:val="343434"/>
                <w:sz w:val="24"/>
                <w:szCs w:val="24"/>
              </w:rPr>
              <w:t>Mampu memanfaatkan teknologi informasi dan komunikasi untuk pengembangan  keilmuan  dan kemampuan kerja</w:t>
            </w:r>
          </w:p>
        </w:tc>
      </w:tr>
      <w:tr w:rsidR="005C1F5F" w:rsidRPr="00E702EB" w:rsidTr="005C1F5F">
        <w:trPr>
          <w:trHeight w:val="505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KK1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A503E2" w:rsidRDefault="005C1F5F" w:rsidP="0089455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Mampu mengembangkan diri dan berpikir secara logis, analitis, dan sistematis dalam pembuatan keputusan secara professional</w:t>
            </w:r>
          </w:p>
        </w:tc>
      </w:tr>
      <w:tr w:rsidR="005C1F5F" w:rsidRPr="00E702EB" w:rsidTr="005C1F5F">
        <w:trPr>
          <w:trHeight w:val="505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KK2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A503E2" w:rsidRDefault="005C1F5F" w:rsidP="00894556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Memiliki ketrampilan manajerial dengan keahlian interpersonal, komunikasi dan konseptual dalam menjalankan perannya secara professional</w:t>
            </w:r>
          </w:p>
        </w:tc>
      </w:tr>
      <w:tr w:rsidR="005C1F5F" w:rsidRPr="00E702EB" w:rsidTr="005C1F5F">
        <w:trPr>
          <w:trHeight w:val="487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9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24"/>
              <w:ind w:left="2557" w:right="2440"/>
              <w:jc w:val="center"/>
              <w:rPr>
                <w:b/>
              </w:rPr>
            </w:pPr>
            <w:r w:rsidRPr="00E702EB">
              <w:rPr>
                <w:b/>
              </w:rPr>
              <w:t>Capaian Pembelajaran Mata Kuliah (CP-MK)</w:t>
            </w:r>
          </w:p>
        </w:tc>
      </w:tr>
      <w:tr w:rsidR="005C1F5F" w:rsidRPr="00E702EB" w:rsidTr="005C1F5F">
        <w:trPr>
          <w:trHeight w:val="299"/>
        </w:trPr>
        <w:tc>
          <w:tcPr>
            <w:tcW w:w="2519" w:type="dxa"/>
            <w:gridSpan w:val="3"/>
            <w:vMerge/>
            <w:tcBorders>
              <w:top w:val="nil"/>
              <w:bottom w:val="nil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2B7287" w:rsidRDefault="005C1F5F" w:rsidP="0089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87">
              <w:rPr>
                <w:rFonts w:ascii="Times New Roman" w:hAnsi="Times New Roman"/>
                <w:sz w:val="24"/>
                <w:lang w:val="en-US"/>
              </w:rPr>
              <w:t>Mampu mengetahui dan memahami konsep pemasaran, perkembangan ilmu pemasaran, strategi dalam pemasaran</w:t>
            </w:r>
            <w:r w:rsidRPr="002B7287">
              <w:rPr>
                <w:rFonts w:ascii="Times New Roman" w:hAnsi="Times New Roman"/>
                <w:sz w:val="24"/>
              </w:rPr>
              <w:t>;</w:t>
            </w:r>
          </w:p>
        </w:tc>
      </w:tr>
      <w:tr w:rsidR="005C1F5F" w:rsidRPr="00E702EB" w:rsidTr="005C1F5F">
        <w:trPr>
          <w:trHeight w:val="505"/>
        </w:trPr>
        <w:tc>
          <w:tcPr>
            <w:tcW w:w="2519" w:type="dxa"/>
            <w:gridSpan w:val="3"/>
            <w:vMerge w:val="restart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2B7287" w:rsidRDefault="005C1F5F" w:rsidP="0089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87">
              <w:rPr>
                <w:rFonts w:ascii="Times New Roman" w:hAnsi="Times New Roman"/>
                <w:sz w:val="24"/>
                <w:lang w:val="en-US"/>
              </w:rPr>
              <w:t>Mampu memahami dan menganalsisi praktik bisnis di dunia sebenarnya;</w:t>
            </w:r>
          </w:p>
        </w:tc>
      </w:tr>
      <w:tr w:rsidR="005C1F5F" w:rsidRPr="00E702EB" w:rsidTr="005C1F5F">
        <w:trPr>
          <w:trHeight w:val="527"/>
        </w:trPr>
        <w:tc>
          <w:tcPr>
            <w:tcW w:w="2519" w:type="dxa"/>
            <w:gridSpan w:val="3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M3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7" w:space="0" w:color="000000"/>
            </w:tcBorders>
            <w:vAlign w:val="center"/>
          </w:tcPr>
          <w:p w:rsidR="005C1F5F" w:rsidRPr="002B7287" w:rsidRDefault="005C1F5F" w:rsidP="0089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87">
              <w:rPr>
                <w:rFonts w:ascii="Times New Roman" w:hAnsi="Times New Roman"/>
                <w:sz w:val="24"/>
                <w:lang w:val="en-US"/>
              </w:rPr>
              <w:t>Mampu mengembangkan pemahaman mengenai strategi pemasaran;</w:t>
            </w:r>
          </w:p>
        </w:tc>
      </w:tr>
      <w:tr w:rsidR="005C1F5F" w:rsidRPr="00E702EB" w:rsidTr="005C1F5F">
        <w:trPr>
          <w:trHeight w:val="527"/>
        </w:trPr>
        <w:tc>
          <w:tcPr>
            <w:tcW w:w="2519" w:type="dxa"/>
            <w:gridSpan w:val="3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C1F5F" w:rsidRPr="00A503E2" w:rsidRDefault="005C1F5F" w:rsidP="008945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3E2">
              <w:rPr>
                <w:rFonts w:ascii="Times New Roman" w:hAnsi="Times New Roman"/>
                <w:sz w:val="24"/>
                <w:szCs w:val="24"/>
              </w:rPr>
              <w:t>M4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thinThickMediumGap" w:sz="17" w:space="0" w:color="000000"/>
            </w:tcBorders>
            <w:vAlign w:val="center"/>
          </w:tcPr>
          <w:p w:rsidR="005C1F5F" w:rsidRPr="002B7287" w:rsidRDefault="005C1F5F" w:rsidP="0089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287">
              <w:rPr>
                <w:rFonts w:ascii="Times New Roman" w:hAnsi="Times New Roman"/>
                <w:sz w:val="24"/>
                <w:lang w:val="en-US"/>
              </w:rPr>
              <w:t>Mampu menganalisis dan mengembangkan bauran pemasaran</w:t>
            </w:r>
            <w:r w:rsidRPr="002B7287">
              <w:rPr>
                <w:rFonts w:ascii="Times New Roman" w:hAnsi="Times New Roman"/>
                <w:sz w:val="24"/>
              </w:rPr>
              <w:t>;</w:t>
            </w:r>
          </w:p>
        </w:tc>
      </w:tr>
      <w:tr w:rsidR="005C1F5F" w:rsidRPr="00E702EB" w:rsidTr="005C1F5F">
        <w:trPr>
          <w:trHeight w:val="301"/>
        </w:trPr>
        <w:tc>
          <w:tcPr>
            <w:tcW w:w="25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spacing w:before="174"/>
              <w:ind w:left="71"/>
              <w:rPr>
                <w:b/>
              </w:rPr>
            </w:pPr>
            <w:r w:rsidRPr="00E702EB">
              <w:rPr>
                <w:b/>
              </w:rPr>
              <w:t>Media Pembelajaran</w:t>
            </w:r>
          </w:p>
        </w:tc>
        <w:tc>
          <w:tcPr>
            <w:tcW w:w="6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13"/>
              <w:ind w:left="2647" w:right="2596"/>
              <w:jc w:val="center"/>
              <w:rPr>
                <w:b/>
              </w:rPr>
            </w:pPr>
            <w:r w:rsidRPr="00E702EB">
              <w:rPr>
                <w:b/>
              </w:rPr>
              <w:t>Software</w:t>
            </w:r>
          </w:p>
        </w:tc>
        <w:tc>
          <w:tcPr>
            <w:tcW w:w="66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13"/>
              <w:ind w:left="1842" w:right="1740"/>
              <w:jc w:val="center"/>
              <w:rPr>
                <w:b/>
              </w:rPr>
            </w:pPr>
            <w:r w:rsidRPr="00E702EB">
              <w:rPr>
                <w:b/>
              </w:rPr>
              <w:t>Hardware</w:t>
            </w:r>
          </w:p>
        </w:tc>
      </w:tr>
      <w:tr w:rsidR="005C1F5F" w:rsidRPr="00E702EB" w:rsidTr="005C1F5F">
        <w:trPr>
          <w:trHeight w:val="299"/>
        </w:trPr>
        <w:tc>
          <w:tcPr>
            <w:tcW w:w="2519" w:type="dxa"/>
            <w:gridSpan w:val="3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1F5F" w:rsidRPr="00E702EB" w:rsidRDefault="005C1F5F" w:rsidP="00894556">
            <w:pPr>
              <w:tabs>
                <w:tab w:val="left" w:pos="2835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B">
              <w:rPr>
                <w:rFonts w:ascii="Times New Roman" w:hAnsi="Times New Roman"/>
                <w:sz w:val="24"/>
                <w:szCs w:val="24"/>
              </w:rPr>
              <w:t>MS. Office, Lentera UIN Alauddin, Zoom, WhatsApp</w:t>
            </w:r>
          </w:p>
        </w:tc>
        <w:tc>
          <w:tcPr>
            <w:tcW w:w="66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  <w:vAlign w:val="center"/>
          </w:tcPr>
          <w:p w:rsidR="005C1F5F" w:rsidRPr="00E702EB" w:rsidRDefault="005C1F5F" w:rsidP="00894556">
            <w:pPr>
              <w:tabs>
                <w:tab w:val="left" w:pos="2835"/>
                <w:tab w:val="left" w:pos="311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EB">
              <w:rPr>
                <w:rFonts w:ascii="Times New Roman" w:hAnsi="Times New Roman"/>
                <w:sz w:val="24"/>
                <w:szCs w:val="24"/>
              </w:rPr>
              <w:t>PC, Laptop, Smartphone</w:t>
            </w:r>
          </w:p>
        </w:tc>
      </w:tr>
      <w:tr w:rsidR="005C1F5F" w:rsidRPr="00E702EB" w:rsidTr="005C1F5F">
        <w:trPr>
          <w:trHeight w:val="689"/>
        </w:trPr>
        <w:tc>
          <w:tcPr>
            <w:tcW w:w="2519" w:type="dxa"/>
            <w:gridSpan w:val="3"/>
            <w:vMerge w:val="restart"/>
            <w:tcBorders>
              <w:top w:val="single" w:sz="8" w:space="0" w:color="000000"/>
              <w:bottom w:val="thinThickThinSmallGap" w:sz="34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spacing w:before="1"/>
              <w:rPr>
                <w:sz w:val="34"/>
              </w:rPr>
            </w:pPr>
          </w:p>
          <w:p w:rsidR="005C1F5F" w:rsidRPr="00E702EB" w:rsidRDefault="005C1F5F" w:rsidP="00894556">
            <w:pPr>
              <w:pStyle w:val="TableParagraph"/>
              <w:ind w:left="547"/>
              <w:rPr>
                <w:b/>
              </w:rPr>
            </w:pPr>
            <w:r w:rsidRPr="00E702EB">
              <w:rPr>
                <w:b/>
              </w:rPr>
              <w:t>Referensi :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rPr>
                <w:sz w:val="24"/>
              </w:rPr>
            </w:pPr>
          </w:p>
          <w:p w:rsidR="005C1F5F" w:rsidRPr="00E702EB" w:rsidRDefault="005C1F5F" w:rsidP="00894556">
            <w:pPr>
              <w:pStyle w:val="TableParagraph"/>
              <w:spacing w:before="2"/>
              <w:rPr>
                <w:sz w:val="30"/>
              </w:rPr>
            </w:pPr>
          </w:p>
          <w:p w:rsidR="005C1F5F" w:rsidRPr="00E702EB" w:rsidRDefault="005C1F5F" w:rsidP="00894556">
            <w:pPr>
              <w:pStyle w:val="TableParagraph"/>
              <w:ind w:left="518"/>
              <w:rPr>
                <w:b/>
              </w:rPr>
            </w:pPr>
            <w:r w:rsidRPr="00E702EB">
              <w:rPr>
                <w:b/>
              </w:rPr>
              <w:t>Utama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17" w:space="0" w:color="000000"/>
            </w:tcBorders>
          </w:tcPr>
          <w:p w:rsidR="005C1F5F" w:rsidRPr="000F2213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Philip Kotler, Kevin Lane Keller, Manajemen Pemasaran, Jilid I, Penerbit Erlangga, 2009.</w:t>
            </w:r>
          </w:p>
          <w:p w:rsidR="005C1F5F" w:rsidRPr="000F2213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David W. Cravens, Pemasaran Strategis, Jilid I......</w:t>
            </w:r>
          </w:p>
          <w:p w:rsidR="005C1F5F" w:rsidRPr="000F2213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Buchari, Alma, Manajemen Pemasaran dan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P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emasaran Jasa,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Penerbit Alfabeta, Jakarta, 2008.</w:t>
            </w:r>
          </w:p>
          <w:p w:rsidR="005C1F5F" w:rsidRPr="000F2213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Sofjan Assauri, Manajemen Pemasaran, Rajawali Pers, Jakarta, 2014.</w:t>
            </w:r>
          </w:p>
          <w:p w:rsidR="005C1F5F" w:rsidRPr="000F2213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Thamrin Abdullah, Francis Tantri, Manajemen Pemasaran, Rajawali Pers, Jakarta, 2015.</w:t>
            </w:r>
          </w:p>
          <w:p w:rsidR="005C1F5F" w:rsidRPr="000F2213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M. Mursid, Manajemen Pemasaran, Penerbit Bumi Aksara, Jakarta, 2015.</w:t>
            </w:r>
          </w:p>
          <w:p w:rsidR="005C1F5F" w:rsidRPr="005C1F5F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Siswanto Sutojo, Menyusun Strategi Harga, Damar Mulia Pustaka, Jakarta, 2001.</w:t>
            </w:r>
          </w:p>
          <w:p w:rsidR="005C1F5F" w:rsidRPr="005C1F5F" w:rsidRDefault="005C1F5F" w:rsidP="005C1F5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51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5C1F5F">
              <w:rPr>
                <w:rFonts w:ascii="Times New Roman" w:hAnsi="Times New Roman"/>
                <w:i/>
                <w:sz w:val="24"/>
              </w:rPr>
              <w:t>Teknologi Informasi</w:t>
            </w:r>
            <w:r w:rsidRPr="005C1F5F">
              <w:rPr>
                <w:rFonts w:ascii="Times New Roman" w:hAnsi="Times New Roman"/>
                <w:sz w:val="24"/>
              </w:rPr>
              <w:t>, Yogyakarta, ANDI</w:t>
            </w:r>
          </w:p>
        </w:tc>
      </w:tr>
      <w:tr w:rsidR="005C1F5F" w:rsidRPr="00E702EB" w:rsidTr="005C1F5F">
        <w:trPr>
          <w:trHeight w:val="492"/>
        </w:trPr>
        <w:tc>
          <w:tcPr>
            <w:tcW w:w="2519" w:type="dxa"/>
            <w:gridSpan w:val="3"/>
            <w:vMerge/>
            <w:tcBorders>
              <w:top w:val="nil"/>
              <w:bottom w:val="thinThickThinSmallGap" w:sz="34" w:space="0" w:color="000000"/>
              <w:right w:val="single" w:sz="8" w:space="0" w:color="000000"/>
            </w:tcBorders>
          </w:tcPr>
          <w:p w:rsidR="005C1F5F" w:rsidRPr="00E702EB" w:rsidRDefault="005C1F5F" w:rsidP="00894556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thinThickThinSmallGap" w:sz="34" w:space="0" w:color="000000"/>
              <w:right w:val="single" w:sz="8" w:space="0" w:color="000000"/>
            </w:tcBorders>
            <w:shd w:val="clear" w:color="auto" w:fill="BFBFBF"/>
          </w:tcPr>
          <w:p w:rsidR="005C1F5F" w:rsidRPr="00E702EB" w:rsidRDefault="005C1F5F" w:rsidP="00894556">
            <w:pPr>
              <w:pStyle w:val="TableParagraph"/>
              <w:spacing w:before="52"/>
              <w:ind w:left="321"/>
              <w:rPr>
                <w:b/>
              </w:rPr>
            </w:pPr>
            <w:r w:rsidRPr="00E702EB">
              <w:rPr>
                <w:b/>
              </w:rPr>
              <w:t>Tambahan</w:t>
            </w:r>
          </w:p>
        </w:tc>
        <w:tc>
          <w:tcPr>
            <w:tcW w:w="11157" w:type="dxa"/>
            <w:gridSpan w:val="11"/>
            <w:tcBorders>
              <w:top w:val="single" w:sz="8" w:space="0" w:color="000000"/>
              <w:left w:val="single" w:sz="8" w:space="0" w:color="000000"/>
              <w:bottom w:val="thinThickThinSmallGap" w:sz="34" w:space="0" w:color="000000"/>
              <w:right w:val="thinThickMediumGap" w:sz="17" w:space="0" w:color="000000"/>
            </w:tcBorders>
          </w:tcPr>
          <w:p w:rsidR="005C1F5F" w:rsidRPr="00E702EB" w:rsidRDefault="005C1F5F" w:rsidP="00894556">
            <w:pPr>
              <w:pStyle w:val="TableParagraph"/>
              <w:spacing w:before="47"/>
              <w:ind w:left="125"/>
            </w:pPr>
            <w:r w:rsidRPr="00E702EB">
              <w:t>-</w:t>
            </w:r>
          </w:p>
        </w:tc>
      </w:tr>
      <w:tr w:rsidR="006E23F7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345"/>
          <w:tblHeader/>
        </w:trPr>
        <w:tc>
          <w:tcPr>
            <w:tcW w:w="1119" w:type="dxa"/>
            <w:vMerge w:val="restart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Minggu</w:t>
            </w:r>
          </w:p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Ke-</w:t>
            </w:r>
          </w:p>
        </w:tc>
        <w:tc>
          <w:tcPr>
            <w:tcW w:w="3525" w:type="dxa"/>
            <w:gridSpan w:val="3"/>
            <w:vMerge w:val="restart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Kemampuan Akhir tiap Tahapan Pembelajaran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Bahan Kajian atau Pokok Bahasan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Metode Pembelajaran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Pengalaman Belajar Mahasiswa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</w:p>
        </w:tc>
      </w:tr>
      <w:tr w:rsidR="006E23F7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80"/>
          <w:tblHeader/>
        </w:trPr>
        <w:tc>
          <w:tcPr>
            <w:tcW w:w="1119" w:type="dxa"/>
            <w:vMerge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Merge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Kriteria dan indikator</w:t>
            </w:r>
          </w:p>
        </w:tc>
        <w:tc>
          <w:tcPr>
            <w:tcW w:w="1210" w:type="dxa"/>
            <w:shd w:val="clear" w:color="auto" w:fill="auto"/>
          </w:tcPr>
          <w:p w:rsidR="00860FBF" w:rsidRPr="000F2213" w:rsidRDefault="00860FBF" w:rsidP="0090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Bobot</w:t>
            </w:r>
          </w:p>
        </w:tc>
      </w:tr>
      <w:tr w:rsidR="00180916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180916" w:rsidRPr="000F2213" w:rsidRDefault="00180916" w:rsidP="0090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25" w:type="dxa"/>
            <w:gridSpan w:val="3"/>
          </w:tcPr>
          <w:p w:rsidR="009E0F35" w:rsidRPr="000F2213" w:rsidRDefault="009E0F35" w:rsidP="00030D4B">
            <w:pPr>
              <w:pStyle w:val="ListParagraph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ruang lingkup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pemasaran</w:t>
            </w:r>
          </w:p>
          <w:p w:rsidR="009E0F35" w:rsidRPr="000F2213" w:rsidRDefault="009E0F35" w:rsidP="00030D4B">
            <w:pPr>
              <w:pStyle w:val="ListParagraph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pentingnya pemasaran</w:t>
            </w:r>
          </w:p>
          <w:p w:rsidR="009E0F35" w:rsidRPr="000F2213" w:rsidRDefault="009E0F35" w:rsidP="00030D4B">
            <w:pPr>
              <w:pStyle w:val="ListParagraph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8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perbedaan antara pemasaran dan penjualan</w:t>
            </w:r>
          </w:p>
          <w:p w:rsidR="00180916" w:rsidRPr="000F2213" w:rsidRDefault="00180916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80916" w:rsidRPr="000F2213" w:rsidRDefault="009E0F35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Kontrak 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 xml:space="preserve">erkuliahan 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dan pengenalan serta gambaran mata kuliah manajemen pemasaran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1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Deskripsi Matakuliah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1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Proses pembelajaran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1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Cara penilaian</w:t>
            </w:r>
          </w:p>
          <w:p w:rsidR="00180916" w:rsidRPr="000F2213" w:rsidRDefault="009E0F35" w:rsidP="00030D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hanging="171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Evaluasi Pembelajaran</w:t>
            </w:r>
          </w:p>
        </w:tc>
        <w:tc>
          <w:tcPr>
            <w:tcW w:w="1559" w:type="dxa"/>
            <w:gridSpan w:val="2"/>
          </w:tcPr>
          <w:p w:rsidR="00180916" w:rsidRPr="000F2213" w:rsidRDefault="00180916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180916" w:rsidRPr="000F2213" w:rsidRDefault="00180916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180916" w:rsidRPr="000F2213" w:rsidRDefault="00180916" w:rsidP="00904D2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180916" w:rsidRPr="000F2213" w:rsidRDefault="00180916" w:rsidP="00904D2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180916" w:rsidRPr="000F2213" w:rsidRDefault="00180916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180916" w:rsidRPr="000F2213" w:rsidRDefault="00180916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</w:t>
            </w:r>
            <w:r w:rsidR="00904D20" w:rsidRPr="000F2213">
              <w:rPr>
                <w:rFonts w:ascii="Times New Roman" w:hAnsi="Times New Roman"/>
                <w:sz w:val="24"/>
                <w:szCs w:val="24"/>
              </w:rPr>
              <w:t>25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 xml:space="preserve">% tugas I, II dan III, </w:t>
            </w:r>
            <w:r w:rsidR="00904D20" w:rsidRPr="000F2213">
              <w:rPr>
                <w:rFonts w:ascii="Times New Roman" w:hAnsi="Times New Roman"/>
                <w:sz w:val="24"/>
                <w:szCs w:val="24"/>
              </w:rPr>
              <w:t>25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% UTS dan</w:t>
            </w:r>
            <w:r w:rsidR="00904D20" w:rsidRPr="000F221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% UAS</w:t>
            </w:r>
          </w:p>
        </w:tc>
      </w:tr>
      <w:tr w:rsidR="009E0F35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9E0F35" w:rsidRPr="000F2213" w:rsidRDefault="009E0F35" w:rsidP="009E0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  <w:gridSpan w:val="3"/>
            <w:vAlign w:val="center"/>
          </w:tcPr>
          <w:p w:rsidR="009E0F35" w:rsidRPr="000F2213" w:rsidRDefault="009E0F35" w:rsidP="009E0F35">
            <w:pPr>
              <w:spacing w:after="0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1.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ab/>
              <w:t>Kemampuan mahasiswa dalam menjelaskan secara tepat definisi pemasaran oleh ahli</w:t>
            </w:r>
          </w:p>
          <w:p w:rsidR="009E0F35" w:rsidRPr="000F2213" w:rsidRDefault="009E0F35" w:rsidP="009E0F35">
            <w:pPr>
              <w:spacing w:after="0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2.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ab/>
              <w:t>Kemampuan mahasiswa dalam menggambarkan pentingnya pemasaran</w:t>
            </w:r>
          </w:p>
          <w:p w:rsidR="009E0F35" w:rsidRPr="000F2213" w:rsidRDefault="009E0F35" w:rsidP="009E0F35">
            <w:pPr>
              <w:spacing w:after="0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3.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ab/>
              <w:t>Kemampuan mahasiswa menyebutkan komoditas yang dipasarkan</w:t>
            </w:r>
          </w:p>
          <w:p w:rsidR="009E0F35" w:rsidRPr="000F2213" w:rsidRDefault="009E0F35" w:rsidP="009E0F35">
            <w:pPr>
              <w:spacing w:after="0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4.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ab/>
              <w:t>Kemampuan mahasiswa dalam menjelaskan evolusi pemasaran</w:t>
            </w:r>
          </w:p>
          <w:p w:rsidR="009E0F35" w:rsidRPr="000F2213" w:rsidRDefault="009E0F35" w:rsidP="009E0F35">
            <w:pPr>
              <w:spacing w:after="0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5.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ab/>
              <w:t>Kemampuan mahasiswa dalam menjelaskan konsep inti pemasaran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Pengertian dan Perkembangan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Pemasaran</w:t>
            </w:r>
          </w:p>
          <w:p w:rsidR="009E0F35" w:rsidRPr="000F2213" w:rsidRDefault="009E0F35" w:rsidP="00030D4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Definisi 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manajemen pemasaran oleh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para ahli</w:t>
            </w:r>
          </w:p>
          <w:p w:rsidR="009E0F35" w:rsidRPr="000F2213" w:rsidRDefault="009E0F35" w:rsidP="00030D4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Per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bedaan pengertian dari masing-masing ahli</w:t>
            </w:r>
          </w:p>
          <w:p w:rsidR="009E0F35" w:rsidRPr="000F2213" w:rsidRDefault="009E0F35" w:rsidP="00030D4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Perkembangan manajemen pemasaran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 xml:space="preserve">Ceramah, </w:t>
            </w: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pgNum/>
            </w: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anya jawab,  dan diskusi</w:t>
            </w:r>
          </w:p>
        </w:tc>
        <w:tc>
          <w:tcPr>
            <w:tcW w:w="1134" w:type="dxa"/>
            <w:gridSpan w:val="2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9E0F35" w:rsidRPr="000F2213" w:rsidRDefault="009E0F35" w:rsidP="009E0F3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9E0F35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9E0F35" w:rsidRPr="000F2213" w:rsidRDefault="009E0F35" w:rsidP="009E0F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9E0F35" w:rsidRPr="000F2213" w:rsidRDefault="009E0F35" w:rsidP="00030D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permintaan konsumen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permintaan konsumen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membedakan antara permintaan individual dan permintaan kolektif.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Kemampuan  mahasiswa mengetahui bagaimana elastisitas permintaan.</w:t>
            </w:r>
          </w:p>
          <w:p w:rsidR="009E0F35" w:rsidRPr="000F2213" w:rsidRDefault="009E0F35" w:rsidP="009E0F35">
            <w:pPr>
              <w:autoSpaceDE w:val="0"/>
              <w:autoSpaceDN w:val="0"/>
              <w:adjustRightInd w:val="0"/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Permintaan Konsumen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Permintaan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Permintaan Individual dan Permintaan Kolektif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Elastisitas Permintaan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Harga Keseimbangan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Surplus Konsumen</w:t>
            </w:r>
          </w:p>
          <w:p w:rsidR="009E0F35" w:rsidRPr="000F2213" w:rsidRDefault="009E0F35" w:rsidP="00030D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Surplus Produsen</w:t>
            </w:r>
          </w:p>
        </w:tc>
        <w:tc>
          <w:tcPr>
            <w:tcW w:w="1559" w:type="dxa"/>
            <w:gridSpan w:val="2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9E0F35" w:rsidRPr="000F2213" w:rsidRDefault="009E0F35" w:rsidP="009E0F3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9E0F35" w:rsidRPr="000F2213" w:rsidRDefault="009E0F35" w:rsidP="009E0F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581BE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581BED" w:rsidRPr="000F2213" w:rsidRDefault="00581BED" w:rsidP="005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5" w:type="dxa"/>
            <w:gridSpan w:val="3"/>
            <w:vAlign w:val="center"/>
          </w:tcPr>
          <w:p w:rsidR="00581BED" w:rsidRPr="000F2213" w:rsidRDefault="00581BED" w:rsidP="00030D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perilaku konsumen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memahami perilaku konsumen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menjelaskan motif-motif pembelian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menjelaskan faktor-faktor yang mempengaruhi keputusan pembelian.</w:t>
            </w:r>
          </w:p>
          <w:p w:rsidR="00581BED" w:rsidRPr="000F2213" w:rsidRDefault="00581BED" w:rsidP="00581BED">
            <w:pPr>
              <w:autoSpaceDE w:val="0"/>
              <w:autoSpaceDN w:val="0"/>
              <w:adjustRightInd w:val="0"/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81BED" w:rsidRPr="000F2213" w:rsidRDefault="00581BED" w:rsidP="00581BE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Perilaku Pembeli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Dorongan Untuk Membeli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Motif-motif Pembelian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Buying Habits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Konsumen dan Keputusan Membeli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Faktor Yang Mempengaruhi Pola Konsumsi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Sistem Keputusan Membeli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Tahap-tahap dalam Proses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Pengambilan Keputusan Membeli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Konsumerisme</w:t>
            </w:r>
          </w:p>
        </w:tc>
        <w:tc>
          <w:tcPr>
            <w:tcW w:w="1559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581BE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581BED" w:rsidRPr="000F2213" w:rsidRDefault="00581BED" w:rsidP="00581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81BED" w:rsidRPr="000F2213" w:rsidRDefault="00581BED" w:rsidP="005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vAlign w:val="center"/>
          </w:tcPr>
          <w:p w:rsidR="00581BED" w:rsidRPr="000F2213" w:rsidRDefault="00581BED" w:rsidP="00030D4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pasar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menjelaskan segmentasi pasar.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Kemampuan mahasiswa dalam menjelaskan pasar sasaran </w:t>
            </w:r>
          </w:p>
          <w:p w:rsidR="00581BED" w:rsidRPr="000F2213" w:rsidRDefault="00581BED" w:rsidP="00581BED">
            <w:pPr>
              <w:autoSpaceDE w:val="0"/>
              <w:autoSpaceDN w:val="0"/>
              <w:adjustRightInd w:val="0"/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Pasar Sasaran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Pasar dan Jenis Pasar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Motif dan Perilaku Pembeli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Segmentasi Pasar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Sasaran Pasar</w:t>
            </w:r>
          </w:p>
        </w:tc>
        <w:tc>
          <w:tcPr>
            <w:tcW w:w="1559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581BE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581BED" w:rsidRPr="000F2213" w:rsidRDefault="00581BED" w:rsidP="00581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  <w:gridSpan w:val="3"/>
            <w:vAlign w:val="center"/>
          </w:tcPr>
          <w:p w:rsidR="00581BED" w:rsidRPr="000F2213" w:rsidRDefault="00581BED" w:rsidP="00030D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manajemen pemasaran.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kekuatan luar yang mempengaruhi organisasi perusahaan.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Kemampuan mahasiswa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membedakan antara pemasaran dan penjualan.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menggambarkan tugas manajemen pemasaran.</w:t>
            </w:r>
          </w:p>
          <w:p w:rsidR="00581BED" w:rsidRPr="000F2213" w:rsidRDefault="00581BED" w:rsidP="00581BED">
            <w:p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Manajemen Pemasaran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Pengertian Manajemen Pemasaran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Manajemen Penjualan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Kekuatan Luar yang Mempengaruhi Organisasi Perusahaan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Perbedaan Penjualan dan Pemasaran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Tugas Manajemen Pemasaran</w:t>
            </w:r>
          </w:p>
        </w:tc>
        <w:tc>
          <w:tcPr>
            <w:tcW w:w="1559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Ceramah, tanya jawab,  dan diskusi</w:t>
            </w:r>
          </w:p>
        </w:tc>
        <w:tc>
          <w:tcPr>
            <w:tcW w:w="1134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581BE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581BED" w:rsidRPr="000F2213" w:rsidRDefault="00581BED" w:rsidP="00581BE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25" w:type="dxa"/>
            <w:gridSpan w:val="3"/>
            <w:vAlign w:val="center"/>
          </w:tcPr>
          <w:p w:rsidR="00581BED" w:rsidRPr="000F2213" w:rsidRDefault="00581BED" w:rsidP="00030D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proses manajemen pemasaran.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pentingnya mengetahui proses manajemen.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membedakan proses penjualan (tradisional) dengan proses pemasaran.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Proses Manajemen Pemasaran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Proses P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emasaran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Rencana Strategi Korporasi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Rencana Strategi Bisnis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1BED" w:rsidRPr="000F2213" w:rsidRDefault="00581BED" w:rsidP="00030D4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Isi Rencana Pemasaran</w:t>
            </w:r>
          </w:p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581BED" w:rsidRPr="000F2213" w:rsidRDefault="00581BED" w:rsidP="00581BE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581BED" w:rsidRPr="000F2213" w:rsidRDefault="00581BED" w:rsidP="00581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581BE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581BED" w:rsidRPr="000F2213" w:rsidRDefault="00581BED" w:rsidP="00904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  <w:gridSpan w:val="3"/>
          </w:tcPr>
          <w:p w:rsidR="00581BED" w:rsidRPr="000F2213" w:rsidRDefault="00581BE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581BED" w:rsidRPr="000F2213" w:rsidRDefault="00581BED" w:rsidP="00904D2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/>
                <w:sz w:val="24"/>
                <w:szCs w:val="24"/>
              </w:rPr>
              <w:t>Ujian Tengah Semester</w:t>
            </w:r>
          </w:p>
        </w:tc>
        <w:tc>
          <w:tcPr>
            <w:tcW w:w="1559" w:type="dxa"/>
            <w:gridSpan w:val="2"/>
          </w:tcPr>
          <w:p w:rsidR="00581BED" w:rsidRPr="000F2213" w:rsidRDefault="00581BE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1BED" w:rsidRPr="000F2213" w:rsidRDefault="00581BE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81BED" w:rsidRPr="000F2213" w:rsidRDefault="00581BE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581BED" w:rsidRPr="000F2213" w:rsidRDefault="00581BE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581BED" w:rsidRPr="000F2213" w:rsidRDefault="00581BE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5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strategi pemasaran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berbagai variabel strategi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menjelaskan berbagai strategi pemasaran dalam menghadapi berbagai kondisi pasar.</w:t>
            </w:r>
          </w:p>
          <w:p w:rsidR="004C7FBD" w:rsidRPr="000F2213" w:rsidRDefault="004C7FBD" w:rsidP="00AE573B">
            <w:pPr>
              <w:tabs>
                <w:tab w:val="left" w:pos="44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Strategi Pemasaran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Pengertian Strategi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Variabel Strategi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Strategi dalam Setiap Siklus Kehidupan Produk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Strategi Dalam Berbagai Siklus Pemasaran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Turbo Marketing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3" w:hanging="2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Mega Marketing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904D2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4C7FBD" w:rsidRPr="000F2213" w:rsidRDefault="004C7FBD" w:rsidP="00904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58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5" w:type="dxa"/>
            <w:gridSpan w:val="3"/>
            <w:vAlign w:val="center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produk.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menggambarkan tingkatan produk.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Kemampuan mahasiswa menjelaskan perencanaan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produk.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menjelaskan life cycle product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Pengembangan Produk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Pengertian Produk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Tingkatan Produk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Product Planning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Produk Baru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Baagaimana menambah Kegunaan Produk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Siklus Kehidupan Produk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AE573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F8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merek dan kemasan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pemberian merek dan kemasan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menggambarkan dan menjelaskan tujuan pemberian merek.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Merek dan Pembungkus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Pengertian dan pentingnya merek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Tujuan Pemberian Merek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Status Hukum Merek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Brand Equity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Pengertian Pembungkus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Syarat Pembungkus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Rumus AIDA + S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Pembngkus Tradisional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Kebijaksanaan Mengubah Pembungkus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Arti Pembungkus Bagi Pembeli.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F810A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F8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harga.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penentuan harga.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membedakan antara berbagai cara menentukan harga.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9C2A8E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Harga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Definisi </w:t>
            </w: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Harga.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Faktor Biaya dalam Penetapan Harga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Pengertian Kebijakan Harga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Kebijaksanaan Harga Produsen.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Kebijaksanaan Wholesaler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Kebijaksanaan Retailer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Potongan Harga dan Potongan Berat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Penetapan Harga oleh Pemerintah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Harga Sebagai Daya Tarik bagi Konsumen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F810A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F8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distribusi;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saluran distribusi;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 xml:space="preserve">Kemampuan mahasiswa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membedakan antara berbagai macam saluran distribusi.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9C2A8E">
            <w:p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Distribusi</w:t>
            </w:r>
          </w:p>
          <w:p w:rsidR="004C7FBD" w:rsidRPr="000F2213" w:rsidRDefault="004C7FBD" w:rsidP="00030D4B">
            <w:pPr>
              <w:pStyle w:val="ListParagraph"/>
              <w:numPr>
                <w:ilvl w:val="1"/>
                <w:numId w:val="22"/>
              </w:numPr>
              <w:tabs>
                <w:tab w:val="num" w:pos="169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Definisi Saluran Pemasaran</w:t>
            </w:r>
          </w:p>
          <w:p w:rsidR="004C7FBD" w:rsidRPr="000F2213" w:rsidRDefault="004C7FBD" w:rsidP="00030D4B">
            <w:pPr>
              <w:pStyle w:val="ListParagraph"/>
              <w:numPr>
                <w:ilvl w:val="1"/>
                <w:numId w:val="22"/>
              </w:numPr>
              <w:tabs>
                <w:tab w:val="num" w:pos="169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Merancang Saluran Pemasaran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FBD" w:rsidRPr="000F2213" w:rsidRDefault="004C7FBD" w:rsidP="00030D4B">
            <w:pPr>
              <w:pStyle w:val="ListParagraph"/>
              <w:numPr>
                <w:ilvl w:val="1"/>
                <w:numId w:val="22"/>
              </w:numPr>
              <w:tabs>
                <w:tab w:val="num" w:pos="169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Manajemen Saluran Pemasaran</w:t>
            </w:r>
          </w:p>
          <w:p w:rsidR="004C7FBD" w:rsidRPr="000F2213" w:rsidRDefault="004C7FBD" w:rsidP="00030D4B">
            <w:pPr>
              <w:pStyle w:val="ListParagraph"/>
              <w:numPr>
                <w:ilvl w:val="1"/>
                <w:numId w:val="22"/>
              </w:numPr>
              <w:tabs>
                <w:tab w:val="num" w:pos="169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Dinamika Saluran Pemasaran</w:t>
            </w:r>
          </w:p>
          <w:p w:rsidR="004C7FBD" w:rsidRPr="000F2213" w:rsidRDefault="004C7FBD" w:rsidP="00030D4B">
            <w:pPr>
              <w:pStyle w:val="ListParagraph"/>
              <w:numPr>
                <w:ilvl w:val="1"/>
                <w:numId w:val="22"/>
              </w:numPr>
              <w:tabs>
                <w:tab w:val="num" w:pos="169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Persaingan Saluran Pemasaran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F810A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F810A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 xml:space="preserve">Kebenaran dan ketajaman analisis, </w:t>
            </w: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Komunikasi yang efektif.</w:t>
            </w:r>
          </w:p>
        </w:tc>
        <w:tc>
          <w:tcPr>
            <w:tcW w:w="1210" w:type="dxa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25% kehadiran,25% tugas I, II dan III, 25% UTS dan 25% </w:t>
            </w: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F81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Promosi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Promosi.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tujuan Promosi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membedakan macam-macam media Promosi.</w:t>
            </w:r>
          </w:p>
          <w:p w:rsidR="004C7FBD" w:rsidRPr="000F2213" w:rsidRDefault="004C7FBD" w:rsidP="00AE573B">
            <w:pPr>
              <w:spacing w:after="0"/>
              <w:ind w:left="288" w:hanging="2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AE5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Promosi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Pengertian dan Ruang Lingkup Promosi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Faktor-faktor yang Mempengaruhi Promotional Mix.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Tujuan Promosi</w:t>
            </w:r>
            <w:r w:rsidRPr="000F22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Elemen-elemen Promosi.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Beberapa cara Promosi Penjualan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Promosi dan Iklan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Problema dalam Periklanan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F810A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F810A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4C7FBD" w:rsidRPr="000F2213" w:rsidRDefault="004C7FBD" w:rsidP="00F81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1166"/>
        </w:trPr>
        <w:tc>
          <w:tcPr>
            <w:tcW w:w="1119" w:type="dxa"/>
          </w:tcPr>
          <w:p w:rsidR="004C7FBD" w:rsidRPr="000F2213" w:rsidRDefault="004C7FBD" w:rsidP="004C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030D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menjelaskan secara tepat definisi jasa.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dalam menganalisis pentingnya mengidentifikasi dan membedakan jasa dan barang.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Kemampuan mahasiswa menjelaskan bagaimana karakteristik pemasaran dalam memasarkan jasa.</w:t>
            </w:r>
          </w:p>
          <w:p w:rsidR="004C7FBD" w:rsidRPr="000F2213" w:rsidRDefault="004C7FBD" w:rsidP="004C7FBD">
            <w:pPr>
              <w:spacing w:after="0"/>
              <w:ind w:left="28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4C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Ruang Lingkup Pemasaran Jasa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Perhatian terhadap Pemasaran jasa.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Definisi Jasa.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karakteristik Jasa.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Macam-macam Jasa.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Sifat Khusus dari Pemasaran Jasa.</w:t>
            </w:r>
          </w:p>
          <w:p w:rsidR="004C7FBD" w:rsidRPr="000F2213" w:rsidRDefault="004C7FBD" w:rsidP="00030D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2213">
              <w:rPr>
                <w:rFonts w:ascii="Times New Roman" w:hAnsi="Times New Roman"/>
                <w:sz w:val="24"/>
                <w:szCs w:val="24"/>
                <w:lang w:val="en-US"/>
              </w:rPr>
              <w:t>Hukum Engel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Ceramah, tanya jawab,  dan diskusi</w:t>
            </w:r>
          </w:p>
        </w:tc>
        <w:tc>
          <w:tcPr>
            <w:tcW w:w="1134" w:type="dxa"/>
            <w:gridSpan w:val="2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3 x 50 menit</w:t>
            </w:r>
          </w:p>
        </w:tc>
        <w:tc>
          <w:tcPr>
            <w:tcW w:w="1418" w:type="dxa"/>
            <w:gridSpan w:val="2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Tugas Mandiri</w:t>
            </w:r>
          </w:p>
        </w:tc>
        <w:tc>
          <w:tcPr>
            <w:tcW w:w="1627" w:type="dxa"/>
          </w:tcPr>
          <w:p w:rsidR="004C7FBD" w:rsidRPr="000F2213" w:rsidRDefault="004C7FBD" w:rsidP="004C7F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ketepatan jawaban,</w:t>
            </w:r>
          </w:p>
          <w:p w:rsidR="004C7FBD" w:rsidRPr="000F2213" w:rsidRDefault="004C7FBD" w:rsidP="004C7F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2213">
              <w:rPr>
                <w:rFonts w:ascii="Times New Roman" w:hAnsi="Times New Roman"/>
                <w:bCs/>
                <w:sz w:val="24"/>
                <w:szCs w:val="24"/>
              </w:rPr>
              <w:t>Kebenaran dan ketajaman analisis, Komunikasi yang efektif.</w:t>
            </w:r>
          </w:p>
        </w:tc>
        <w:tc>
          <w:tcPr>
            <w:tcW w:w="1210" w:type="dxa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25% kehadiran,25% tugas I, II dan III, 25% UTS dan 25% UAS</w:t>
            </w: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1119" w:type="dxa"/>
          </w:tcPr>
          <w:p w:rsidR="004C7FBD" w:rsidRPr="000F2213" w:rsidRDefault="004C7FBD" w:rsidP="004C7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5" w:type="dxa"/>
            <w:gridSpan w:val="3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13">
              <w:rPr>
                <w:rFonts w:ascii="Times New Roman" w:hAnsi="Times New Roman"/>
                <w:sz w:val="24"/>
                <w:szCs w:val="24"/>
              </w:rPr>
              <w:t>Ujian Akhir Semester</w:t>
            </w:r>
          </w:p>
        </w:tc>
        <w:tc>
          <w:tcPr>
            <w:tcW w:w="1559" w:type="dxa"/>
            <w:gridSpan w:val="2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C7FBD" w:rsidRPr="000F2213" w:rsidRDefault="004C7FBD" w:rsidP="004C7F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FBD" w:rsidRPr="000F2213" w:rsidTr="005C1F5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</w:trPr>
        <w:tc>
          <w:tcPr>
            <w:tcW w:w="4644" w:type="dxa"/>
            <w:gridSpan w:val="4"/>
          </w:tcPr>
          <w:p w:rsidR="004C7FBD" w:rsidRPr="000F2213" w:rsidRDefault="004C7FBD" w:rsidP="004C7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4" w:type="dxa"/>
            <w:gridSpan w:val="10"/>
            <w:shd w:val="clear" w:color="auto" w:fill="auto"/>
          </w:tcPr>
          <w:p w:rsidR="004C7FBD" w:rsidRPr="005C1F5F" w:rsidRDefault="004C7FBD" w:rsidP="005C1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FBF" w:rsidRPr="00A503E2" w:rsidRDefault="00860FBF" w:rsidP="005C1F5F">
      <w:pPr>
        <w:rPr>
          <w:rFonts w:ascii="Times New Roman" w:hAnsi="Times New Roman"/>
          <w:sz w:val="24"/>
          <w:szCs w:val="24"/>
        </w:rPr>
      </w:pPr>
    </w:p>
    <w:sectPr w:rsidR="00860FBF" w:rsidRPr="00A503E2" w:rsidSect="00860F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B4" w:rsidRDefault="00F10EB4">
      <w:pPr>
        <w:spacing w:after="0" w:line="240" w:lineRule="auto"/>
      </w:pPr>
      <w:r>
        <w:separator/>
      </w:r>
    </w:p>
  </w:endnote>
  <w:endnote w:type="continuationSeparator" w:id="1">
    <w:p w:rsidR="00F10EB4" w:rsidRDefault="00F1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B4" w:rsidRDefault="00F10EB4">
      <w:pPr>
        <w:spacing w:after="0" w:line="240" w:lineRule="auto"/>
      </w:pPr>
      <w:r>
        <w:separator/>
      </w:r>
    </w:p>
  </w:footnote>
  <w:footnote w:type="continuationSeparator" w:id="1">
    <w:p w:rsidR="00F10EB4" w:rsidRDefault="00F1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E5"/>
    <w:multiLevelType w:val="hybridMultilevel"/>
    <w:tmpl w:val="80ACE24E"/>
    <w:lvl w:ilvl="0" w:tplc="1368E82C">
      <w:start w:val="1"/>
      <w:numFmt w:val="decimal"/>
      <w:lvlText w:val="%1."/>
      <w:lvlJc w:val="left"/>
      <w:pPr>
        <w:ind w:left="458" w:hanging="360"/>
      </w:pPr>
      <w:rPr>
        <w:rFonts w:eastAsiaTheme="minorHAnsi"/>
        <w:color w:val="000000"/>
      </w:rPr>
    </w:lvl>
    <w:lvl w:ilvl="1" w:tplc="04210019">
      <w:start w:val="1"/>
      <w:numFmt w:val="lowerLetter"/>
      <w:lvlText w:val="%2."/>
      <w:lvlJc w:val="left"/>
      <w:pPr>
        <w:ind w:left="1178" w:hanging="360"/>
      </w:pPr>
    </w:lvl>
    <w:lvl w:ilvl="2" w:tplc="0421001B">
      <w:start w:val="1"/>
      <w:numFmt w:val="lowerRoman"/>
      <w:lvlText w:val="%3."/>
      <w:lvlJc w:val="right"/>
      <w:pPr>
        <w:ind w:left="1898" w:hanging="180"/>
      </w:pPr>
    </w:lvl>
    <w:lvl w:ilvl="3" w:tplc="0421000F">
      <w:start w:val="1"/>
      <w:numFmt w:val="decimal"/>
      <w:lvlText w:val="%4."/>
      <w:lvlJc w:val="left"/>
      <w:pPr>
        <w:ind w:left="2618" w:hanging="360"/>
      </w:pPr>
    </w:lvl>
    <w:lvl w:ilvl="4" w:tplc="04210019">
      <w:start w:val="1"/>
      <w:numFmt w:val="lowerLetter"/>
      <w:lvlText w:val="%5."/>
      <w:lvlJc w:val="left"/>
      <w:pPr>
        <w:ind w:left="3338" w:hanging="360"/>
      </w:pPr>
    </w:lvl>
    <w:lvl w:ilvl="5" w:tplc="0421001B">
      <w:start w:val="1"/>
      <w:numFmt w:val="lowerRoman"/>
      <w:lvlText w:val="%6."/>
      <w:lvlJc w:val="right"/>
      <w:pPr>
        <w:ind w:left="4058" w:hanging="180"/>
      </w:pPr>
    </w:lvl>
    <w:lvl w:ilvl="6" w:tplc="0421000F">
      <w:start w:val="1"/>
      <w:numFmt w:val="decimal"/>
      <w:lvlText w:val="%7."/>
      <w:lvlJc w:val="left"/>
      <w:pPr>
        <w:ind w:left="4778" w:hanging="360"/>
      </w:pPr>
    </w:lvl>
    <w:lvl w:ilvl="7" w:tplc="04210019">
      <w:start w:val="1"/>
      <w:numFmt w:val="lowerLetter"/>
      <w:lvlText w:val="%8."/>
      <w:lvlJc w:val="left"/>
      <w:pPr>
        <w:ind w:left="5498" w:hanging="360"/>
      </w:pPr>
    </w:lvl>
    <w:lvl w:ilvl="8" w:tplc="0421001B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76F69C4"/>
    <w:multiLevelType w:val="hybridMultilevel"/>
    <w:tmpl w:val="E1448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A19B6"/>
    <w:multiLevelType w:val="hybridMultilevel"/>
    <w:tmpl w:val="E4A41974"/>
    <w:lvl w:ilvl="0" w:tplc="C8C6E43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69B7"/>
    <w:multiLevelType w:val="hybridMultilevel"/>
    <w:tmpl w:val="CD2EE9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C2023"/>
    <w:multiLevelType w:val="hybridMultilevel"/>
    <w:tmpl w:val="BC48B4D8"/>
    <w:lvl w:ilvl="0" w:tplc="7F86CBF2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366B"/>
    <w:multiLevelType w:val="hybridMultilevel"/>
    <w:tmpl w:val="FD2A0052"/>
    <w:lvl w:ilvl="0" w:tplc="950C6B62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407D"/>
    <w:multiLevelType w:val="hybridMultilevel"/>
    <w:tmpl w:val="7234D0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C312E"/>
    <w:multiLevelType w:val="hybridMultilevel"/>
    <w:tmpl w:val="C4DA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47BA0"/>
    <w:multiLevelType w:val="hybridMultilevel"/>
    <w:tmpl w:val="58868C7E"/>
    <w:lvl w:ilvl="0" w:tplc="DA266AC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520F2"/>
    <w:multiLevelType w:val="hybridMultilevel"/>
    <w:tmpl w:val="1D2A2486"/>
    <w:lvl w:ilvl="0" w:tplc="B4B29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27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4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2B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47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82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E02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E1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C9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80621C3"/>
    <w:multiLevelType w:val="hybridMultilevel"/>
    <w:tmpl w:val="A4E2E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57046"/>
    <w:multiLevelType w:val="hybridMultilevel"/>
    <w:tmpl w:val="98A21250"/>
    <w:lvl w:ilvl="0" w:tplc="0421000F">
      <w:start w:val="1"/>
      <w:numFmt w:val="decimal"/>
      <w:lvlText w:val="%1."/>
      <w:lvlJc w:val="left"/>
      <w:pPr>
        <w:ind w:left="753" w:hanging="360"/>
      </w:pPr>
    </w:lvl>
    <w:lvl w:ilvl="1" w:tplc="04210019">
      <w:start w:val="1"/>
      <w:numFmt w:val="lowerLetter"/>
      <w:lvlText w:val="%2."/>
      <w:lvlJc w:val="left"/>
      <w:pPr>
        <w:ind w:left="1473" w:hanging="360"/>
      </w:pPr>
    </w:lvl>
    <w:lvl w:ilvl="2" w:tplc="0421001B">
      <w:start w:val="1"/>
      <w:numFmt w:val="lowerRoman"/>
      <w:lvlText w:val="%3."/>
      <w:lvlJc w:val="right"/>
      <w:pPr>
        <w:ind w:left="2193" w:hanging="180"/>
      </w:pPr>
    </w:lvl>
    <w:lvl w:ilvl="3" w:tplc="0421000F">
      <w:start w:val="1"/>
      <w:numFmt w:val="decimal"/>
      <w:lvlText w:val="%4."/>
      <w:lvlJc w:val="left"/>
      <w:pPr>
        <w:ind w:left="2913" w:hanging="360"/>
      </w:pPr>
    </w:lvl>
    <w:lvl w:ilvl="4" w:tplc="04210019">
      <w:start w:val="1"/>
      <w:numFmt w:val="lowerLetter"/>
      <w:lvlText w:val="%5."/>
      <w:lvlJc w:val="left"/>
      <w:pPr>
        <w:ind w:left="3633" w:hanging="360"/>
      </w:pPr>
    </w:lvl>
    <w:lvl w:ilvl="5" w:tplc="0421001B">
      <w:start w:val="1"/>
      <w:numFmt w:val="lowerRoman"/>
      <w:lvlText w:val="%6."/>
      <w:lvlJc w:val="right"/>
      <w:pPr>
        <w:ind w:left="4353" w:hanging="180"/>
      </w:pPr>
    </w:lvl>
    <w:lvl w:ilvl="6" w:tplc="0421000F">
      <w:start w:val="1"/>
      <w:numFmt w:val="decimal"/>
      <w:lvlText w:val="%7."/>
      <w:lvlJc w:val="left"/>
      <w:pPr>
        <w:ind w:left="5073" w:hanging="360"/>
      </w:pPr>
    </w:lvl>
    <w:lvl w:ilvl="7" w:tplc="04210019">
      <w:start w:val="1"/>
      <w:numFmt w:val="lowerLetter"/>
      <w:lvlText w:val="%8."/>
      <w:lvlJc w:val="left"/>
      <w:pPr>
        <w:ind w:left="5793" w:hanging="360"/>
      </w:pPr>
    </w:lvl>
    <w:lvl w:ilvl="8" w:tplc="0421001B">
      <w:start w:val="1"/>
      <w:numFmt w:val="lowerRoman"/>
      <w:lvlText w:val="%9."/>
      <w:lvlJc w:val="right"/>
      <w:pPr>
        <w:ind w:left="6513" w:hanging="180"/>
      </w:pPr>
    </w:lvl>
  </w:abstractNum>
  <w:abstractNum w:abstractNumId="12">
    <w:nsid w:val="2A5C551F"/>
    <w:multiLevelType w:val="hybridMultilevel"/>
    <w:tmpl w:val="98A21250"/>
    <w:lvl w:ilvl="0" w:tplc="0421000F">
      <w:start w:val="1"/>
      <w:numFmt w:val="decimal"/>
      <w:lvlText w:val="%1."/>
      <w:lvlJc w:val="left"/>
      <w:pPr>
        <w:ind w:left="753" w:hanging="360"/>
      </w:pPr>
    </w:lvl>
    <w:lvl w:ilvl="1" w:tplc="04210019">
      <w:start w:val="1"/>
      <w:numFmt w:val="lowerLetter"/>
      <w:lvlText w:val="%2."/>
      <w:lvlJc w:val="left"/>
      <w:pPr>
        <w:ind w:left="1473" w:hanging="360"/>
      </w:pPr>
    </w:lvl>
    <w:lvl w:ilvl="2" w:tplc="0421001B">
      <w:start w:val="1"/>
      <w:numFmt w:val="lowerRoman"/>
      <w:lvlText w:val="%3."/>
      <w:lvlJc w:val="right"/>
      <w:pPr>
        <w:ind w:left="2193" w:hanging="180"/>
      </w:pPr>
    </w:lvl>
    <w:lvl w:ilvl="3" w:tplc="0421000F">
      <w:start w:val="1"/>
      <w:numFmt w:val="decimal"/>
      <w:lvlText w:val="%4."/>
      <w:lvlJc w:val="left"/>
      <w:pPr>
        <w:ind w:left="2913" w:hanging="360"/>
      </w:pPr>
    </w:lvl>
    <w:lvl w:ilvl="4" w:tplc="04210019">
      <w:start w:val="1"/>
      <w:numFmt w:val="lowerLetter"/>
      <w:lvlText w:val="%5."/>
      <w:lvlJc w:val="left"/>
      <w:pPr>
        <w:ind w:left="3633" w:hanging="360"/>
      </w:pPr>
    </w:lvl>
    <w:lvl w:ilvl="5" w:tplc="0421001B">
      <w:start w:val="1"/>
      <w:numFmt w:val="lowerRoman"/>
      <w:lvlText w:val="%6."/>
      <w:lvlJc w:val="right"/>
      <w:pPr>
        <w:ind w:left="4353" w:hanging="180"/>
      </w:pPr>
    </w:lvl>
    <w:lvl w:ilvl="6" w:tplc="0421000F">
      <w:start w:val="1"/>
      <w:numFmt w:val="decimal"/>
      <w:lvlText w:val="%7."/>
      <w:lvlJc w:val="left"/>
      <w:pPr>
        <w:ind w:left="5073" w:hanging="360"/>
      </w:pPr>
    </w:lvl>
    <w:lvl w:ilvl="7" w:tplc="04210019">
      <w:start w:val="1"/>
      <w:numFmt w:val="lowerLetter"/>
      <w:lvlText w:val="%8."/>
      <w:lvlJc w:val="left"/>
      <w:pPr>
        <w:ind w:left="5793" w:hanging="360"/>
      </w:pPr>
    </w:lvl>
    <w:lvl w:ilvl="8" w:tplc="0421001B">
      <w:start w:val="1"/>
      <w:numFmt w:val="lowerRoman"/>
      <w:lvlText w:val="%9."/>
      <w:lvlJc w:val="right"/>
      <w:pPr>
        <w:ind w:left="6513" w:hanging="180"/>
      </w:pPr>
    </w:lvl>
  </w:abstractNum>
  <w:abstractNum w:abstractNumId="13">
    <w:nsid w:val="2AE601FD"/>
    <w:multiLevelType w:val="hybridMultilevel"/>
    <w:tmpl w:val="E1448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E16B05"/>
    <w:multiLevelType w:val="hybridMultilevel"/>
    <w:tmpl w:val="A4E2E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605DC"/>
    <w:multiLevelType w:val="hybridMultilevel"/>
    <w:tmpl w:val="E73EBA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07F70"/>
    <w:multiLevelType w:val="hybridMultilevel"/>
    <w:tmpl w:val="871A6D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17B99"/>
    <w:multiLevelType w:val="multilevel"/>
    <w:tmpl w:val="5764E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6A0147"/>
    <w:multiLevelType w:val="hybridMultilevel"/>
    <w:tmpl w:val="5D2E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E5035"/>
    <w:multiLevelType w:val="hybridMultilevel"/>
    <w:tmpl w:val="A4E2EC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90F8E"/>
    <w:multiLevelType w:val="hybridMultilevel"/>
    <w:tmpl w:val="E1448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975542"/>
    <w:multiLevelType w:val="hybridMultilevel"/>
    <w:tmpl w:val="2C38ED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A2ED5"/>
    <w:multiLevelType w:val="hybridMultilevel"/>
    <w:tmpl w:val="E1448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AC0401"/>
    <w:multiLevelType w:val="hybridMultilevel"/>
    <w:tmpl w:val="AFD89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E056C"/>
    <w:multiLevelType w:val="hybridMultilevel"/>
    <w:tmpl w:val="E1448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892439"/>
    <w:multiLevelType w:val="multilevel"/>
    <w:tmpl w:val="49A81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AF1432"/>
    <w:multiLevelType w:val="hybridMultilevel"/>
    <w:tmpl w:val="E1448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F25FA"/>
    <w:multiLevelType w:val="hybridMultilevel"/>
    <w:tmpl w:val="356CD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66431"/>
    <w:multiLevelType w:val="hybridMultilevel"/>
    <w:tmpl w:val="BC48B4D8"/>
    <w:lvl w:ilvl="0" w:tplc="7F86CBF2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4"/>
  </w:num>
  <w:num w:numId="5">
    <w:abstractNumId w:val="14"/>
  </w:num>
  <w:num w:numId="6">
    <w:abstractNumId w:val="20"/>
  </w:num>
  <w:num w:numId="7">
    <w:abstractNumId w:val="19"/>
  </w:num>
  <w:num w:numId="8">
    <w:abstractNumId w:val="1"/>
  </w:num>
  <w:num w:numId="9">
    <w:abstractNumId w:val="10"/>
  </w:num>
  <w:num w:numId="10">
    <w:abstractNumId w:val="13"/>
  </w:num>
  <w:num w:numId="11">
    <w:abstractNumId w:val="18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4"/>
  </w:num>
  <w:num w:numId="27">
    <w:abstractNumId w:val="23"/>
  </w:num>
  <w:num w:numId="28">
    <w:abstractNumId w:val="2"/>
  </w:num>
  <w:num w:numId="29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0FBF"/>
    <w:rsid w:val="00030D4B"/>
    <w:rsid w:val="000A5735"/>
    <w:rsid w:val="000A5DA0"/>
    <w:rsid w:val="000F2213"/>
    <w:rsid w:val="0013436E"/>
    <w:rsid w:val="001742DD"/>
    <w:rsid w:val="00180916"/>
    <w:rsid w:val="00182533"/>
    <w:rsid w:val="001B7638"/>
    <w:rsid w:val="002B7287"/>
    <w:rsid w:val="002E3606"/>
    <w:rsid w:val="002F53BF"/>
    <w:rsid w:val="00390731"/>
    <w:rsid w:val="00470C60"/>
    <w:rsid w:val="004858F5"/>
    <w:rsid w:val="004C7FBD"/>
    <w:rsid w:val="00581BED"/>
    <w:rsid w:val="005C1F5F"/>
    <w:rsid w:val="005E70EE"/>
    <w:rsid w:val="005F49DA"/>
    <w:rsid w:val="006E23F7"/>
    <w:rsid w:val="00715843"/>
    <w:rsid w:val="00800F2A"/>
    <w:rsid w:val="00860FBF"/>
    <w:rsid w:val="00904D20"/>
    <w:rsid w:val="0094750F"/>
    <w:rsid w:val="009A368F"/>
    <w:rsid w:val="009C2A8E"/>
    <w:rsid w:val="009E0F35"/>
    <w:rsid w:val="00A503E2"/>
    <w:rsid w:val="00AA49E1"/>
    <w:rsid w:val="00AC307D"/>
    <w:rsid w:val="00AC7AEE"/>
    <w:rsid w:val="00B549DC"/>
    <w:rsid w:val="00B867B5"/>
    <w:rsid w:val="00C15F69"/>
    <w:rsid w:val="00C77A38"/>
    <w:rsid w:val="00CA273A"/>
    <w:rsid w:val="00CD07C4"/>
    <w:rsid w:val="00DD4B84"/>
    <w:rsid w:val="00DF570B"/>
    <w:rsid w:val="00E25CE4"/>
    <w:rsid w:val="00E76940"/>
    <w:rsid w:val="00E94636"/>
    <w:rsid w:val="00F0209B"/>
    <w:rsid w:val="00F0509B"/>
    <w:rsid w:val="00F10EB4"/>
    <w:rsid w:val="00F810AC"/>
    <w:rsid w:val="00FD4AB7"/>
    <w:rsid w:val="00FE5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B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843"/>
    <w:pPr>
      <w:ind w:left="720"/>
      <w:contextualSpacing/>
    </w:pPr>
  </w:style>
  <w:style w:type="paragraph" w:styleId="NoSpacing">
    <w:name w:val="No Spacing"/>
    <w:uiPriority w:val="1"/>
    <w:qFormat/>
    <w:rsid w:val="0018253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35"/>
    <w:rPr>
      <w:rFonts w:ascii="Tahoma" w:hAnsi="Tahoma" w:cs="Tahoma"/>
      <w:sz w:val="16"/>
      <w:szCs w:val="16"/>
      <w:lang w:eastAsia="en-US"/>
    </w:rPr>
  </w:style>
  <w:style w:type="table" w:customStyle="1" w:styleId="TableGrid0">
    <w:name w:val="TableGrid"/>
    <w:rsid w:val="009E0F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1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3BF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843"/>
    <w:pPr>
      <w:ind w:left="720"/>
      <w:contextualSpacing/>
    </w:pPr>
  </w:style>
  <w:style w:type="paragraph" w:styleId="NoSpacing">
    <w:name w:val="No Spacing"/>
    <w:uiPriority w:val="1"/>
    <w:qFormat/>
    <w:rsid w:val="0018253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35"/>
    <w:rPr>
      <w:rFonts w:ascii="Tahoma" w:hAnsi="Tahoma" w:cs="Tahoma"/>
      <w:sz w:val="16"/>
      <w:szCs w:val="16"/>
      <w:lang w:eastAsia="en-US"/>
    </w:rPr>
  </w:style>
  <w:style w:type="table" w:customStyle="1" w:styleId="TableGrid0">
    <w:name w:val="TableGrid"/>
    <w:rsid w:val="009E0F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1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D777-2303-4252-A08B-475F7334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Zandy Pratama</dc:creator>
  <cp:lastModifiedBy>syarham</cp:lastModifiedBy>
  <cp:revision>4</cp:revision>
  <dcterms:created xsi:type="dcterms:W3CDTF">2020-09-19T08:32:00Z</dcterms:created>
  <dcterms:modified xsi:type="dcterms:W3CDTF">2020-09-24T00:10:00Z</dcterms:modified>
</cp:coreProperties>
</file>